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AB3DD2">
      <w:pPr>
        <w:spacing w:line="244" w:lineRule="auto"/>
        <w:rPr>
          <w:rFonts w:ascii="Arial"/>
          <w:sz w:val="21"/>
        </w:rPr>
      </w:pPr>
    </w:p>
    <w:p w14:paraId="2D7D22B2">
      <w:pPr>
        <w:spacing w:line="244" w:lineRule="auto"/>
        <w:rPr>
          <w:rFonts w:ascii="Arial"/>
          <w:sz w:val="21"/>
        </w:rPr>
      </w:pPr>
    </w:p>
    <w:p w14:paraId="05FECD71">
      <w:pPr>
        <w:spacing w:line="245" w:lineRule="auto"/>
        <w:rPr>
          <w:rFonts w:ascii="Arial"/>
          <w:sz w:val="21"/>
        </w:rPr>
      </w:pPr>
    </w:p>
    <w:p w14:paraId="44437D9F">
      <w:pPr>
        <w:spacing w:line="245" w:lineRule="auto"/>
        <w:rPr>
          <w:rFonts w:ascii="Arial"/>
          <w:sz w:val="21"/>
        </w:rPr>
      </w:pPr>
    </w:p>
    <w:p w14:paraId="7CD2D504">
      <w:pPr>
        <w:spacing w:line="245" w:lineRule="auto"/>
        <w:rPr>
          <w:rFonts w:ascii="Arial"/>
          <w:sz w:val="21"/>
        </w:rPr>
      </w:pPr>
    </w:p>
    <w:p w14:paraId="744A48F2">
      <w:pPr>
        <w:spacing w:line="245" w:lineRule="auto"/>
        <w:rPr>
          <w:rFonts w:ascii="Arial"/>
          <w:sz w:val="21"/>
        </w:rPr>
      </w:pPr>
    </w:p>
    <w:p w14:paraId="7EA28587">
      <w:pPr>
        <w:spacing w:line="245" w:lineRule="auto"/>
        <w:rPr>
          <w:rFonts w:ascii="Arial"/>
          <w:sz w:val="21"/>
        </w:rPr>
      </w:pPr>
    </w:p>
    <w:p w14:paraId="132901C9">
      <w:pPr>
        <w:spacing w:line="245" w:lineRule="auto"/>
        <w:rPr>
          <w:rFonts w:ascii="Arial"/>
          <w:sz w:val="21"/>
        </w:rPr>
      </w:pPr>
    </w:p>
    <w:p w14:paraId="0FDD905C">
      <w:pPr>
        <w:spacing w:line="245" w:lineRule="auto"/>
        <w:rPr>
          <w:rFonts w:ascii="Arial"/>
          <w:sz w:val="21"/>
        </w:rPr>
      </w:pPr>
    </w:p>
    <w:p w14:paraId="529230CF">
      <w:pPr>
        <w:spacing w:line="245" w:lineRule="auto"/>
        <w:rPr>
          <w:rFonts w:ascii="Arial"/>
          <w:sz w:val="21"/>
        </w:rPr>
      </w:pPr>
    </w:p>
    <w:p w14:paraId="46F2721A">
      <w:pPr>
        <w:spacing w:line="245" w:lineRule="auto"/>
        <w:rPr>
          <w:rFonts w:ascii="Arial"/>
          <w:sz w:val="21"/>
        </w:rPr>
      </w:pPr>
    </w:p>
    <w:p w14:paraId="42DC1671">
      <w:pPr>
        <w:spacing w:line="245" w:lineRule="auto"/>
        <w:rPr>
          <w:rFonts w:ascii="Arial"/>
          <w:sz w:val="21"/>
        </w:rPr>
      </w:pPr>
    </w:p>
    <w:p w14:paraId="391D2183">
      <w:pPr>
        <w:spacing w:line="245" w:lineRule="auto"/>
        <w:rPr>
          <w:rFonts w:ascii="Arial"/>
          <w:sz w:val="21"/>
        </w:rPr>
      </w:pPr>
    </w:p>
    <w:p w14:paraId="14853B11">
      <w:pPr>
        <w:spacing w:before="152" w:line="225" w:lineRule="auto"/>
        <w:ind w:left="1580"/>
        <w:rPr>
          <w:rFonts w:ascii="黑体" w:hAnsi="黑体" w:eastAsia="黑体" w:cs="黑体"/>
          <w:sz w:val="47"/>
          <w:szCs w:val="47"/>
        </w:rPr>
      </w:pPr>
      <w:r>
        <w:rPr>
          <w:rFonts w:ascii="黑体" w:hAnsi="黑体" w:eastAsia="黑体" w:cs="黑体"/>
          <w:spacing w:val="5"/>
          <w:sz w:val="47"/>
          <w:szCs w:val="47"/>
        </w:rPr>
        <w:t>昌吉州公共资源交易平台</w:t>
      </w:r>
    </w:p>
    <w:p w14:paraId="33560321">
      <w:pPr>
        <w:spacing w:before="50" w:line="226" w:lineRule="auto"/>
        <w:ind w:left="2500"/>
        <w:rPr>
          <w:rFonts w:ascii="黑体" w:hAnsi="黑体" w:eastAsia="黑体" w:cs="黑体"/>
          <w:sz w:val="47"/>
          <w:szCs w:val="47"/>
        </w:rPr>
      </w:pPr>
      <w:r>
        <w:rPr>
          <w:rFonts w:ascii="黑体" w:hAnsi="黑体" w:eastAsia="黑体" w:cs="黑体"/>
          <w:spacing w:val="7"/>
          <w:sz w:val="47"/>
          <w:szCs w:val="47"/>
        </w:rPr>
        <w:t>投标人操作手册</w:t>
      </w:r>
    </w:p>
    <w:p w14:paraId="5416C900">
      <w:pPr>
        <w:spacing w:before="49" w:line="630" w:lineRule="exact"/>
        <w:ind w:left="3689"/>
        <w:rPr>
          <w:rFonts w:ascii="黑体" w:hAnsi="黑体" w:eastAsia="黑体" w:cs="黑体"/>
          <w:sz w:val="47"/>
          <w:szCs w:val="47"/>
        </w:rPr>
      </w:pPr>
      <w:r>
        <w:rPr>
          <w:rFonts w:ascii="黑体" w:hAnsi="黑体" w:eastAsia="黑体" w:cs="黑体"/>
          <w:spacing w:val="7"/>
          <w:position w:val="2"/>
          <w:sz w:val="47"/>
          <w:szCs w:val="47"/>
        </w:rPr>
        <w:t>V1.3</w:t>
      </w:r>
    </w:p>
    <w:p w14:paraId="35E8B440">
      <w:pPr>
        <w:spacing w:line="630" w:lineRule="exact"/>
        <w:rPr>
          <w:rFonts w:ascii="黑体" w:hAnsi="黑体" w:eastAsia="黑体" w:cs="黑体"/>
          <w:sz w:val="47"/>
          <w:szCs w:val="47"/>
        </w:rPr>
        <w:sectPr>
          <w:pgSz w:w="11906" w:h="16839"/>
          <w:pgMar w:top="1431" w:right="1785" w:bottom="0" w:left="1785" w:header="0" w:footer="0" w:gutter="0"/>
          <w:cols w:space="720" w:num="1"/>
        </w:sectPr>
      </w:pPr>
    </w:p>
    <w:p w14:paraId="7E66FDD4">
      <w:pPr>
        <w:spacing w:line="247" w:lineRule="auto"/>
        <w:rPr>
          <w:rFonts w:ascii="Arial"/>
          <w:sz w:val="21"/>
        </w:rPr>
      </w:pPr>
    </w:p>
    <w:p w14:paraId="352F2CF2">
      <w:pPr>
        <w:spacing w:line="247" w:lineRule="auto"/>
        <w:rPr>
          <w:rFonts w:ascii="Arial"/>
          <w:sz w:val="21"/>
        </w:rPr>
      </w:pPr>
    </w:p>
    <w:p w14:paraId="2D948408">
      <w:pPr>
        <w:spacing w:line="247" w:lineRule="auto"/>
        <w:rPr>
          <w:rFonts w:ascii="Arial"/>
          <w:sz w:val="21"/>
        </w:rPr>
      </w:pPr>
    </w:p>
    <w:p w14:paraId="46CE7627">
      <w:pPr>
        <w:spacing w:line="247" w:lineRule="auto"/>
        <w:rPr>
          <w:rFonts w:ascii="Arial"/>
          <w:sz w:val="21"/>
        </w:rPr>
      </w:pPr>
    </w:p>
    <w:p w14:paraId="33F54E10">
      <w:pPr>
        <w:spacing w:line="247" w:lineRule="auto"/>
        <w:rPr>
          <w:rFonts w:ascii="Arial"/>
          <w:sz w:val="21"/>
        </w:rPr>
      </w:pPr>
    </w:p>
    <w:sdt>
      <w:sdtPr>
        <w:rPr>
          <w:rFonts w:ascii="宋体" w:hAnsi="宋体" w:eastAsia="宋体" w:cs="宋体"/>
          <w:sz w:val="20"/>
          <w:szCs w:val="20"/>
        </w:rPr>
        <w:id w:val="147453509"/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0"/>
          <w:szCs w:val="20"/>
        </w:rPr>
      </w:sdtEndPr>
      <w:sdtContent>
        <w:p w14:paraId="62671A28">
          <w:pPr>
            <w:pStyle w:val="2"/>
            <w:spacing w:before="65" w:line="230" w:lineRule="auto"/>
            <w:ind w:left="4005"/>
          </w:pPr>
          <w:r>
            <w:rPr>
              <w:spacing w:val="-16"/>
            </w:rPr>
            <w:t>目录</w:t>
          </w:r>
        </w:p>
        <w:p w14:paraId="6BFD0E2E">
          <w:pPr>
            <w:pStyle w:val="2"/>
            <w:tabs>
              <w:tab w:val="right" w:leader="dot" w:pos="8319"/>
            </w:tabs>
            <w:spacing w:before="62" w:line="193" w:lineRule="auto"/>
            <w:ind w:left="25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"bookmark1" </w:instrText>
          </w:r>
          <w:r>
            <w:fldChar w:fldCharType="separate"/>
          </w:r>
          <w:r>
            <w:rPr>
              <w:spacing w:val="4"/>
            </w:rPr>
            <w:t>一.</w:t>
          </w:r>
          <w:r>
            <w:rPr>
              <w:spacing w:val="21"/>
            </w:rPr>
            <w:t xml:space="preserve"> </w:t>
          </w:r>
          <w:r>
            <w:rPr>
              <w:spacing w:val="4"/>
            </w:rPr>
            <w:t>前序工作</w:t>
          </w:r>
          <w:r>
            <w:rPr>
              <w:spacing w:val="-83"/>
            </w:rPr>
            <w:t xml:space="preserve"> </w:t>
          </w:r>
          <w:r>
            <w:tab/>
          </w:r>
          <w:r>
            <w:rPr>
              <w:spacing w:val="-51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-20"/>
            </w:rPr>
            <w:t>1</w:t>
          </w:r>
          <w:r>
            <w:rPr>
              <w:rFonts w:ascii="Times New Roman" w:hAnsi="Times New Roman" w:eastAsia="Times New Roman" w:cs="Times New Roman"/>
              <w:spacing w:val="-20"/>
            </w:rPr>
            <w:fldChar w:fldCharType="end"/>
          </w:r>
        </w:p>
        <w:p w14:paraId="1263B9B1">
          <w:pPr>
            <w:pStyle w:val="2"/>
            <w:tabs>
              <w:tab w:val="right" w:leader="dot" w:pos="8319"/>
            </w:tabs>
            <w:spacing w:before="102" w:line="193" w:lineRule="auto"/>
            <w:ind w:left="25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"bookmark2" </w:instrText>
          </w:r>
          <w:r>
            <w:fldChar w:fldCharType="separate"/>
          </w:r>
          <w:r>
            <w:rPr>
              <w:spacing w:val="4"/>
            </w:rPr>
            <w:t>二</w:t>
          </w:r>
          <w:r>
            <w:rPr>
              <w:rFonts w:ascii="Times New Roman" w:hAnsi="Times New Roman" w:eastAsia="Times New Roman" w:cs="Times New Roman"/>
              <w:spacing w:val="4"/>
            </w:rPr>
            <w:t>.</w:t>
          </w:r>
          <w:r>
            <w:rPr>
              <w:rFonts w:ascii="Times New Roman" w:hAnsi="Times New Roman" w:eastAsia="Times New Roman" w:cs="Times New Roman"/>
              <w:spacing w:val="9"/>
            </w:rPr>
            <w:t xml:space="preserve">  </w:t>
          </w:r>
          <w:r>
            <w:rPr>
              <w:spacing w:val="4"/>
            </w:rPr>
            <w:t>投标报名</w:t>
          </w:r>
          <w:r>
            <w:rPr>
              <w:spacing w:val="-83"/>
            </w:rPr>
            <w:t xml:space="preserve"> </w:t>
          </w:r>
          <w:r>
            <w:tab/>
          </w:r>
          <w:r>
            <w:rPr>
              <w:spacing w:val="-50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-20"/>
            </w:rPr>
            <w:t>1</w:t>
          </w:r>
          <w:r>
            <w:rPr>
              <w:rFonts w:ascii="Times New Roman" w:hAnsi="Times New Roman" w:eastAsia="Times New Roman" w:cs="Times New Roman"/>
              <w:spacing w:val="-20"/>
            </w:rPr>
            <w:fldChar w:fldCharType="end"/>
          </w:r>
        </w:p>
        <w:p w14:paraId="68012D4E">
          <w:pPr>
            <w:pStyle w:val="2"/>
            <w:tabs>
              <w:tab w:val="right" w:leader="dot" w:pos="8319"/>
            </w:tabs>
            <w:spacing w:before="103" w:line="193" w:lineRule="auto"/>
            <w:ind w:left="438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"bookmark3"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1"/>
            </w:rPr>
            <w:t>2.</w:t>
          </w:r>
          <w:r>
            <w:rPr>
              <w:rFonts w:ascii="Times New Roman" w:hAnsi="Times New Roman" w:eastAsia="Times New Roman" w:cs="Times New Roman"/>
              <w:spacing w:val="-24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1"/>
            </w:rPr>
            <w:t>1</w:t>
          </w:r>
          <w:r>
            <w:rPr>
              <w:rFonts w:ascii="Times New Roman" w:hAnsi="Times New Roman" w:eastAsia="Times New Roman" w:cs="Times New Roman"/>
              <w:spacing w:val="13"/>
              <w:w w:val="101"/>
            </w:rPr>
            <w:t xml:space="preserve"> </w:t>
          </w:r>
          <w:r>
            <w:rPr>
              <w:spacing w:val="1"/>
            </w:rPr>
            <w:t>账号登陆</w:t>
          </w:r>
          <w:r>
            <w:rPr>
              <w:spacing w:val="-83"/>
            </w:rPr>
            <w:t xml:space="preserve"> </w:t>
          </w:r>
          <w:r>
            <w:tab/>
          </w:r>
          <w:r>
            <w:rPr>
              <w:spacing w:val="-53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-20"/>
            </w:rPr>
            <w:t>1</w:t>
          </w:r>
          <w:r>
            <w:rPr>
              <w:rFonts w:ascii="Times New Roman" w:hAnsi="Times New Roman" w:eastAsia="Times New Roman" w:cs="Times New Roman"/>
              <w:spacing w:val="-20"/>
            </w:rPr>
            <w:fldChar w:fldCharType="end"/>
          </w:r>
        </w:p>
        <w:p w14:paraId="6B41E40A">
          <w:pPr>
            <w:pStyle w:val="2"/>
            <w:tabs>
              <w:tab w:val="right" w:leader="dot" w:pos="8319"/>
            </w:tabs>
            <w:spacing w:before="103" w:line="193" w:lineRule="auto"/>
            <w:ind w:left="438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"bookmark4"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6"/>
            </w:rPr>
            <w:t xml:space="preserve">2.2 </w:t>
          </w:r>
          <w:r>
            <w:rPr>
              <w:spacing w:val="6"/>
            </w:rPr>
            <w:t>投标报名</w:t>
          </w:r>
          <w:r>
            <w:rPr>
              <w:rFonts w:ascii="Times New Roman" w:hAnsi="Times New Roman" w:eastAsia="Times New Roman" w:cs="Times New Roman"/>
              <w:spacing w:val="6"/>
            </w:rPr>
            <w:t>/</w:t>
          </w:r>
          <w:r>
            <w:rPr>
              <w:spacing w:val="6"/>
            </w:rPr>
            <w:t>撤销报名</w:t>
          </w:r>
          <w:r>
            <w:rPr>
              <w:spacing w:val="-73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  <w:spacing w:val="13"/>
            </w:rPr>
            <w:t>2</w:t>
          </w:r>
          <w:r>
            <w:rPr>
              <w:rFonts w:ascii="Times New Roman" w:hAnsi="Times New Roman" w:eastAsia="Times New Roman" w:cs="Times New Roman"/>
              <w:spacing w:val="13"/>
            </w:rPr>
            <w:fldChar w:fldCharType="end"/>
          </w:r>
        </w:p>
        <w:p w14:paraId="35A090CE">
          <w:pPr>
            <w:pStyle w:val="2"/>
            <w:tabs>
              <w:tab w:val="right" w:leader="dot" w:pos="8319"/>
            </w:tabs>
            <w:spacing w:before="103" w:line="193" w:lineRule="auto"/>
            <w:ind w:left="438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"bookmark5"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6"/>
            </w:rPr>
            <w:t xml:space="preserve">2.3 </w:t>
          </w:r>
          <w:r>
            <w:rPr>
              <w:spacing w:val="6"/>
            </w:rPr>
            <w:t>招标文件领取</w:t>
          </w:r>
          <w:r>
            <w:rPr>
              <w:spacing w:val="-77"/>
            </w:rPr>
            <w:t xml:space="preserve"> </w:t>
          </w:r>
          <w:r>
            <w:tab/>
          </w:r>
          <w:r>
            <w:rPr>
              <w:spacing w:val="-72"/>
            </w:rPr>
            <w:t xml:space="preserve"> </w:t>
          </w:r>
          <w:r>
            <w:rPr>
              <w:rFonts w:ascii="Times New Roman" w:hAnsi="Times New Roman" w:eastAsia="Times New Roman" w:cs="Times New Roman"/>
            </w:rPr>
            <w:t>5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03167E3B">
          <w:pPr>
            <w:pStyle w:val="2"/>
            <w:tabs>
              <w:tab w:val="right" w:leader="dot" w:pos="8319"/>
            </w:tabs>
            <w:spacing w:before="103" w:line="193" w:lineRule="auto"/>
            <w:ind w:left="438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"bookmark6"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6"/>
            </w:rPr>
            <w:t xml:space="preserve">2.4 </w:t>
          </w:r>
          <w:r>
            <w:rPr>
              <w:spacing w:val="6"/>
            </w:rPr>
            <w:t>缴纳保证金</w:t>
          </w:r>
          <w:r>
            <w:rPr>
              <w:spacing w:val="-79"/>
            </w:rPr>
            <w:t xml:space="preserve"> </w:t>
          </w:r>
          <w:r>
            <w:tab/>
          </w:r>
          <w:r>
            <w:rPr>
              <w:spacing w:val="-73"/>
            </w:rPr>
            <w:t xml:space="preserve"> </w:t>
          </w:r>
          <w:r>
            <w:rPr>
              <w:rFonts w:ascii="Times New Roman" w:hAnsi="Times New Roman" w:eastAsia="Times New Roman" w:cs="Times New Roman"/>
            </w:rPr>
            <w:t>7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3DECCC54">
          <w:pPr>
            <w:pStyle w:val="2"/>
            <w:tabs>
              <w:tab w:val="right" w:leader="dot" w:pos="8319"/>
            </w:tabs>
            <w:spacing w:before="103" w:line="193" w:lineRule="auto"/>
            <w:ind w:left="438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"bookmark7"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7"/>
            </w:rPr>
            <w:t xml:space="preserve">2.5 </w:t>
          </w:r>
          <w:r>
            <w:rPr>
              <w:spacing w:val="7"/>
            </w:rPr>
            <w:t>答疑澄清文件领取（如有）</w:t>
          </w:r>
          <w:r>
            <w:rPr>
              <w:spacing w:val="-69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  <w:spacing w:val="11"/>
            </w:rPr>
            <w:t>8</w:t>
          </w:r>
          <w:r>
            <w:rPr>
              <w:rFonts w:ascii="Times New Roman" w:hAnsi="Times New Roman" w:eastAsia="Times New Roman" w:cs="Times New Roman"/>
              <w:spacing w:val="11"/>
            </w:rPr>
            <w:fldChar w:fldCharType="end"/>
          </w:r>
        </w:p>
        <w:p w14:paraId="4118C8A9">
          <w:pPr>
            <w:pStyle w:val="2"/>
            <w:tabs>
              <w:tab w:val="right" w:leader="dot" w:pos="8319"/>
            </w:tabs>
            <w:spacing w:before="102" w:line="193" w:lineRule="auto"/>
            <w:ind w:left="22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"bookmark8" </w:instrText>
          </w:r>
          <w:r>
            <w:fldChar w:fldCharType="separate"/>
          </w:r>
          <w:r>
            <w:rPr>
              <w:spacing w:val="6"/>
            </w:rPr>
            <w:t>三</w:t>
          </w:r>
          <w:r>
            <w:rPr>
              <w:rFonts w:ascii="Times New Roman" w:hAnsi="Times New Roman" w:eastAsia="Times New Roman" w:cs="Times New Roman"/>
              <w:spacing w:val="6"/>
            </w:rPr>
            <w:t xml:space="preserve">.  </w:t>
          </w:r>
          <w:r>
            <w:rPr>
              <w:spacing w:val="6"/>
            </w:rPr>
            <w:t>投标文件上传</w:t>
          </w:r>
          <w:r>
            <w:rPr>
              <w:spacing w:val="-78"/>
            </w:rPr>
            <w:t xml:space="preserve"> </w:t>
          </w:r>
          <w:r>
            <w:tab/>
          </w:r>
          <w:r>
            <w:rPr>
              <w:spacing w:val="-66"/>
            </w:rPr>
            <w:t xml:space="preserve"> </w:t>
          </w:r>
          <w:r>
            <w:rPr>
              <w:rFonts w:ascii="Times New Roman" w:hAnsi="Times New Roman" w:eastAsia="Times New Roman" w:cs="Times New Roman"/>
            </w:rPr>
            <w:t>8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7DF56865">
          <w:pPr>
            <w:pStyle w:val="2"/>
            <w:tabs>
              <w:tab w:val="right" w:leader="dot" w:pos="8319"/>
            </w:tabs>
            <w:spacing w:before="103" w:line="193" w:lineRule="auto"/>
            <w:ind w:left="442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"bookmark9"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1"/>
            </w:rPr>
            <w:t>3.</w:t>
          </w:r>
          <w:r>
            <w:rPr>
              <w:rFonts w:ascii="Times New Roman" w:hAnsi="Times New Roman" w:eastAsia="Times New Roman" w:cs="Times New Roman"/>
              <w:spacing w:val="-26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1"/>
            </w:rPr>
            <w:t>1</w:t>
          </w:r>
          <w:r>
            <w:rPr>
              <w:rFonts w:ascii="Times New Roman" w:hAnsi="Times New Roman" w:eastAsia="Times New Roman" w:cs="Times New Roman"/>
              <w:spacing w:val="11"/>
            </w:rPr>
            <w:t xml:space="preserve"> </w:t>
          </w:r>
          <w:r>
            <w:rPr>
              <w:spacing w:val="1"/>
            </w:rPr>
            <w:t>文件上传</w:t>
          </w:r>
          <w:r>
            <w:rPr>
              <w:spacing w:val="-83"/>
            </w:rPr>
            <w:t xml:space="preserve"> </w:t>
          </w:r>
          <w:r>
            <w:tab/>
          </w:r>
          <w:r>
            <w:rPr>
              <w:spacing w:val="-54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-8"/>
            </w:rPr>
            <w:t>10</w:t>
          </w:r>
          <w:r>
            <w:rPr>
              <w:rFonts w:ascii="Times New Roman" w:hAnsi="Times New Roman" w:eastAsia="Times New Roman" w:cs="Times New Roman"/>
              <w:spacing w:val="-8"/>
            </w:rPr>
            <w:fldChar w:fldCharType="end"/>
          </w:r>
        </w:p>
        <w:p w14:paraId="3A954A01">
          <w:pPr>
            <w:pStyle w:val="2"/>
            <w:tabs>
              <w:tab w:val="right" w:leader="dot" w:pos="8324"/>
            </w:tabs>
            <w:spacing w:before="104" w:line="227" w:lineRule="auto"/>
            <w:ind w:left="442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"bookmark10"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5"/>
            </w:rPr>
            <w:t xml:space="preserve">3.2 </w:t>
          </w:r>
          <w:r>
            <w:rPr>
              <w:spacing w:val="5"/>
            </w:rPr>
            <w:t>模拟解密</w:t>
          </w:r>
          <w:r>
            <w:rPr>
              <w:spacing w:val="-81"/>
            </w:rPr>
            <w:t xml:space="preserve"> </w:t>
          </w:r>
          <w:r>
            <w:tab/>
          </w:r>
          <w:r>
            <w:rPr>
              <w:spacing w:val="-45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-10"/>
            </w:rPr>
            <w:t>11</w:t>
          </w:r>
          <w:r>
            <w:rPr>
              <w:rFonts w:ascii="Times New Roman" w:hAnsi="Times New Roman" w:eastAsia="Times New Roman" w:cs="Times New Roman"/>
              <w:spacing w:val="-10"/>
            </w:rPr>
            <w:fldChar w:fldCharType="end"/>
          </w:r>
        </w:p>
        <w:p w14:paraId="7897B438">
          <w:pPr>
            <w:pStyle w:val="2"/>
            <w:tabs>
              <w:tab w:val="right" w:leader="dot" w:pos="8182"/>
            </w:tabs>
            <w:spacing w:before="66" w:line="227" w:lineRule="auto"/>
            <w:ind w:left="442"/>
            <w:rPr>
              <w:rFonts w:hint="eastAsia" w:eastAsia="宋体"/>
              <w:lang w:val="en-US" w:eastAsia="zh-CN"/>
            </w:rPr>
          </w:pPr>
          <w:r>
            <w:fldChar w:fldCharType="begin"/>
          </w:r>
          <w:r>
            <w:instrText xml:space="preserve"> HYPERLINK \l "bookmark11"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6"/>
            </w:rPr>
            <w:t xml:space="preserve">3.3 </w:t>
          </w:r>
          <w:r>
            <w:rPr>
              <w:spacing w:val="6"/>
            </w:rPr>
            <w:t>投标文件撤回</w:t>
          </w:r>
          <w:r>
            <w:rPr>
              <w:spacing w:val="-81"/>
            </w:rPr>
            <w:t xml:space="preserve"> </w:t>
          </w:r>
          <w:r>
            <w:tab/>
          </w:r>
          <w:r>
            <w:rPr>
              <w:spacing w:val="-40"/>
            </w:rPr>
            <w:t xml:space="preserve"> </w:t>
          </w:r>
          <w:r>
            <w:rPr>
              <w:rFonts w:hint="eastAsia"/>
              <w:spacing w:val="-40"/>
              <w:lang w:val="en-US" w:eastAsia="zh-CN"/>
            </w:rPr>
            <w:t>1</w:t>
          </w:r>
          <w:r>
            <w:rPr>
              <w:b/>
              <w:bCs/>
            </w:rPr>
            <w:fldChar w:fldCharType="end"/>
          </w:r>
          <w:r>
            <w:rPr>
              <w:rFonts w:hint="eastAsia"/>
              <w:b/>
              <w:bCs/>
              <w:lang w:val="en-US" w:eastAsia="zh-CN"/>
            </w:rPr>
            <w:t>1</w:t>
          </w:r>
        </w:p>
        <w:p w14:paraId="186B0602">
          <w:pPr>
            <w:pStyle w:val="2"/>
            <w:tabs>
              <w:tab w:val="right" w:leader="dot" w:pos="8319"/>
            </w:tabs>
            <w:spacing w:before="65" w:line="193" w:lineRule="auto"/>
            <w:ind w:left="41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"bookmark12" </w:instrText>
          </w:r>
          <w:r>
            <w:fldChar w:fldCharType="separate"/>
          </w:r>
          <w:r>
            <w:rPr>
              <w:spacing w:val="4"/>
            </w:rPr>
            <w:t>四</w:t>
          </w:r>
          <w:r>
            <w:rPr>
              <w:rFonts w:ascii="Times New Roman" w:hAnsi="Times New Roman" w:eastAsia="Times New Roman" w:cs="Times New Roman"/>
              <w:spacing w:val="4"/>
            </w:rPr>
            <w:t xml:space="preserve">.  </w:t>
          </w:r>
          <w:r>
            <w:rPr>
              <w:spacing w:val="4"/>
            </w:rPr>
            <w:t>其他操作流程</w:t>
          </w:r>
          <w:r>
            <w:rPr>
              <w:spacing w:val="-77"/>
            </w:rPr>
            <w:t xml:space="preserve"> </w:t>
          </w:r>
          <w:r>
            <w:tab/>
          </w:r>
          <w:r>
            <w:rPr>
              <w:spacing w:val="-55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-8"/>
            </w:rPr>
            <w:t>12</w:t>
          </w:r>
          <w:r>
            <w:rPr>
              <w:rFonts w:ascii="Times New Roman" w:hAnsi="Times New Roman" w:eastAsia="Times New Roman" w:cs="Times New Roman"/>
              <w:spacing w:val="-8"/>
            </w:rPr>
            <w:fldChar w:fldCharType="end"/>
          </w:r>
        </w:p>
        <w:p w14:paraId="17FF4E9E">
          <w:pPr>
            <w:pStyle w:val="2"/>
            <w:tabs>
              <w:tab w:val="right" w:leader="dot" w:pos="8319"/>
            </w:tabs>
            <w:spacing w:before="103" w:line="193" w:lineRule="auto"/>
            <w:ind w:left="437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"bookmark13"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5"/>
            </w:rPr>
            <w:t>4.</w:t>
          </w:r>
          <w:r>
            <w:rPr>
              <w:rFonts w:ascii="Times New Roman" w:hAnsi="Times New Roman" w:eastAsia="Times New Roman" w:cs="Times New Roman"/>
              <w:spacing w:val="-26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5"/>
            </w:rPr>
            <w:t xml:space="preserve">1 </w:t>
          </w:r>
          <w:r>
            <w:rPr>
              <w:spacing w:val="5"/>
            </w:rPr>
            <w:t>控制价文件领取</w:t>
          </w:r>
          <w:r>
            <w:rPr>
              <w:spacing w:val="-83"/>
            </w:rPr>
            <w:t xml:space="preserve"> </w:t>
          </w:r>
          <w:r>
            <w:tab/>
          </w:r>
          <w:r>
            <w:rPr>
              <w:spacing w:val="-61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-8"/>
            </w:rPr>
            <w:t>12</w:t>
          </w:r>
          <w:r>
            <w:rPr>
              <w:rFonts w:ascii="Times New Roman" w:hAnsi="Times New Roman" w:eastAsia="Times New Roman" w:cs="Times New Roman"/>
              <w:spacing w:val="-8"/>
            </w:rPr>
            <w:fldChar w:fldCharType="end"/>
          </w:r>
        </w:p>
        <w:p w14:paraId="057B2F5C">
          <w:pPr>
            <w:pStyle w:val="2"/>
            <w:tabs>
              <w:tab w:val="right" w:leader="dot" w:pos="8319"/>
            </w:tabs>
            <w:spacing w:before="103" w:line="193" w:lineRule="auto"/>
            <w:ind w:left="437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"bookmark14"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7"/>
            </w:rPr>
            <w:t xml:space="preserve">4.2 </w:t>
          </w:r>
          <w:r>
            <w:rPr>
              <w:spacing w:val="7"/>
            </w:rPr>
            <w:t>结果通知书查看</w:t>
          </w:r>
          <w:r>
            <w:rPr>
              <w:spacing w:val="-81"/>
            </w:rPr>
            <w:t xml:space="preserve"> </w:t>
          </w:r>
          <w:r>
            <w:tab/>
          </w:r>
          <w:r>
            <w:rPr>
              <w:spacing w:val="-61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-8"/>
            </w:rPr>
            <w:t>12</w:t>
          </w:r>
          <w:r>
            <w:rPr>
              <w:rFonts w:ascii="Times New Roman" w:hAnsi="Times New Roman" w:eastAsia="Times New Roman" w:cs="Times New Roman"/>
              <w:spacing w:val="-8"/>
            </w:rPr>
            <w:fldChar w:fldCharType="end"/>
          </w:r>
        </w:p>
        <w:p w14:paraId="1572EE2B">
          <w:pPr>
            <w:pStyle w:val="2"/>
            <w:tabs>
              <w:tab w:val="right" w:leader="dot" w:pos="8319"/>
            </w:tabs>
            <w:spacing w:before="103" w:line="193" w:lineRule="auto"/>
            <w:ind w:left="437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"bookmark15"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9"/>
            </w:rPr>
            <w:t xml:space="preserve">4.3 </w:t>
          </w:r>
          <w:r>
            <w:rPr>
              <w:spacing w:val="9"/>
            </w:rPr>
            <w:t>施工销号【只有住建项目需要走，</w:t>
          </w:r>
          <w:r>
            <w:rPr>
              <w:spacing w:val="8"/>
            </w:rPr>
            <w:t>交通、水利项目不需要走】</w:t>
          </w:r>
          <w:r>
            <w:rPr>
              <w:spacing w:val="-71"/>
            </w:rPr>
            <w:t xml:space="preserve"> </w:t>
          </w:r>
          <w:r>
            <w:tab/>
          </w:r>
          <w:r>
            <w:rPr>
              <w:spacing w:val="-49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-8"/>
            </w:rPr>
            <w:t>13</w:t>
          </w:r>
          <w:r>
            <w:rPr>
              <w:rFonts w:ascii="Times New Roman" w:hAnsi="Times New Roman" w:eastAsia="Times New Roman" w:cs="Times New Roman"/>
              <w:spacing w:val="-8"/>
            </w:rPr>
            <w:fldChar w:fldCharType="end"/>
          </w:r>
        </w:p>
        <w:p w14:paraId="17A0E516">
          <w:pPr>
            <w:pStyle w:val="2"/>
            <w:tabs>
              <w:tab w:val="right" w:leader="dot" w:pos="8319"/>
            </w:tabs>
            <w:spacing w:before="103" w:line="227" w:lineRule="auto"/>
            <w:ind w:left="437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"bookmark16"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6"/>
            </w:rPr>
            <w:t xml:space="preserve">4.4 </w:t>
          </w:r>
          <w:r>
            <w:rPr>
              <w:spacing w:val="6"/>
            </w:rPr>
            <w:t>复议签章确认</w:t>
          </w:r>
          <w:r>
            <w:rPr>
              <w:spacing w:val="-76"/>
            </w:rPr>
            <w:t xml:space="preserve"> </w:t>
          </w:r>
          <w:r>
            <w:tab/>
          </w:r>
          <w:r>
            <w:rPr>
              <w:spacing w:val="-58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-8"/>
            </w:rPr>
            <w:t>14</w:t>
          </w:r>
          <w:r>
            <w:rPr>
              <w:rFonts w:ascii="Times New Roman" w:hAnsi="Times New Roman" w:eastAsia="Times New Roman" w:cs="Times New Roman"/>
              <w:spacing w:val="-8"/>
            </w:rPr>
            <w:fldChar w:fldCharType="end"/>
          </w:r>
        </w:p>
      </w:sdtContent>
    </w:sdt>
    <w:p w14:paraId="4CD1C771">
      <w:pPr>
        <w:spacing w:line="227" w:lineRule="auto"/>
        <w:rPr>
          <w:rFonts w:ascii="Times New Roman" w:hAnsi="Times New Roman" w:eastAsia="Times New Roman" w:cs="Times New Roman"/>
        </w:rPr>
        <w:sectPr>
          <w:pgSz w:w="11906" w:h="16839"/>
          <w:pgMar w:top="1431" w:right="1785" w:bottom="0" w:left="1785" w:header="0" w:footer="0" w:gutter="0"/>
          <w:cols w:space="720" w:num="1"/>
        </w:sectPr>
      </w:pPr>
    </w:p>
    <w:p w14:paraId="4E49DE53">
      <w:pPr>
        <w:spacing w:before="14" w:line="57" w:lineRule="exact"/>
        <w:ind w:firstLine="14"/>
      </w:pPr>
      <w:r>
        <w:rPr>
          <w:position w:val="-1"/>
        </w:rPr>
        <w:pict>
          <v:shape id="_x0000_s1026" o:spid="_x0000_s1026" style="height:2.9pt;width:415.3pt;" fillcolor="#622423" filled="t" stroked="f" coordsize="8305,58" path="m0,0l8305,0,8305,57,0,57,0,0xe">
            <v:fill on="t" focussize="0,0"/>
            <v:stroke on="f"/>
            <v:imagedata o:title=""/>
            <o:lock v:ext="edit"/>
            <w10:wrap type="none"/>
            <w10:anchorlock/>
          </v:shape>
        </w:pict>
      </w:r>
    </w:p>
    <w:p w14:paraId="1870D491">
      <w:pPr>
        <w:spacing w:line="275" w:lineRule="auto"/>
        <w:rPr>
          <w:rFonts w:ascii="Arial"/>
          <w:sz w:val="21"/>
        </w:rPr>
      </w:pPr>
    </w:p>
    <w:p w14:paraId="7881EA29">
      <w:pPr>
        <w:spacing w:line="275" w:lineRule="auto"/>
        <w:rPr>
          <w:rFonts w:ascii="Arial"/>
          <w:sz w:val="21"/>
        </w:rPr>
      </w:pPr>
    </w:p>
    <w:p w14:paraId="75C5E89D">
      <w:pPr>
        <w:spacing w:line="275" w:lineRule="auto"/>
        <w:rPr>
          <w:rFonts w:ascii="Arial"/>
          <w:sz w:val="21"/>
        </w:rPr>
      </w:pPr>
    </w:p>
    <w:p w14:paraId="3BE3A9DB">
      <w:pPr>
        <w:pStyle w:val="2"/>
        <w:spacing w:before="114" w:line="225" w:lineRule="auto"/>
        <w:ind w:left="33"/>
        <w:outlineLvl w:val="0"/>
        <w:rPr>
          <w:sz w:val="35"/>
          <w:szCs w:val="35"/>
        </w:rPr>
      </w:pPr>
      <w:bookmarkStart w:id="0" w:name="bookmark1"/>
      <w:bookmarkEnd w:id="0"/>
      <w:r>
        <w:rPr>
          <w:b/>
          <w:bCs/>
          <w:spacing w:val="-1"/>
          <w:sz w:val="35"/>
          <w:szCs w:val="35"/>
        </w:rPr>
        <w:t>一.</w:t>
      </w:r>
      <w:r>
        <w:rPr>
          <w:spacing w:val="147"/>
          <w:sz w:val="35"/>
          <w:szCs w:val="35"/>
        </w:rPr>
        <w:t xml:space="preserve"> </w:t>
      </w:r>
      <w:r>
        <w:rPr>
          <w:b/>
          <w:bCs/>
          <w:spacing w:val="-1"/>
          <w:sz w:val="35"/>
          <w:szCs w:val="35"/>
        </w:rPr>
        <w:t>前序工作</w:t>
      </w:r>
    </w:p>
    <w:p w14:paraId="46647E98">
      <w:pPr>
        <w:spacing w:line="428" w:lineRule="auto"/>
        <w:rPr>
          <w:rFonts w:ascii="Arial"/>
          <w:sz w:val="21"/>
        </w:rPr>
      </w:pPr>
    </w:p>
    <w:p w14:paraId="1C4FE929">
      <w:pPr>
        <w:pStyle w:val="2"/>
        <w:spacing w:before="78" w:line="360" w:lineRule="auto"/>
        <w:ind w:left="27" w:firstLine="359"/>
        <w:rPr>
          <w:sz w:val="24"/>
          <w:szCs w:val="24"/>
        </w:rPr>
      </w:pPr>
      <w:r>
        <w:rPr>
          <w:spacing w:val="-2"/>
          <w:sz w:val="24"/>
          <w:szCs w:val="24"/>
        </w:rPr>
        <w:t>投标单位参与网上招投标活动时需提前完成</w:t>
      </w:r>
      <w:r>
        <w:rPr>
          <w:spacing w:val="-5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IE</w:t>
      </w:r>
      <w:r>
        <w:rPr>
          <w:rFonts w:ascii="Times New Roman" w:hAnsi="Times New Roman" w:eastAsia="Times New Roman" w:cs="Times New Roman"/>
          <w:spacing w:val="1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浏览器设置、</w:t>
      </w:r>
      <w:r>
        <w:rPr>
          <w:spacing w:val="-3"/>
          <w:sz w:val="24"/>
          <w:szCs w:val="24"/>
        </w:rPr>
        <w:t>驱动下载安装、</w:t>
      </w:r>
      <w:r>
        <w:rPr>
          <w:spacing w:val="-1"/>
          <w:sz w:val="24"/>
          <w:szCs w:val="24"/>
        </w:rPr>
        <w:t>企业诚信库入库操作（状态需为审核通过</w:t>
      </w:r>
      <w:r>
        <w:rPr>
          <w:spacing w:val="-52"/>
          <w:sz w:val="24"/>
          <w:szCs w:val="24"/>
        </w:rPr>
        <w:t>），</w:t>
      </w:r>
      <w:r>
        <w:rPr>
          <w:spacing w:val="-1"/>
          <w:sz w:val="24"/>
          <w:szCs w:val="24"/>
        </w:rPr>
        <w:t>如未完成以上操作，请参考：</w:t>
      </w:r>
    </w:p>
    <w:p w14:paraId="5BBF0FAC">
      <w:pPr>
        <w:pStyle w:val="2"/>
        <w:spacing w:line="362" w:lineRule="auto"/>
        <w:ind w:left="22" w:right="2453" w:firstLine="155"/>
        <w:rPr>
          <w:sz w:val="24"/>
          <w:szCs w:val="24"/>
        </w:rPr>
      </w:pPr>
      <w:r>
        <w:rPr>
          <w:spacing w:val="-2"/>
          <w:sz w:val="24"/>
          <w:szCs w:val="24"/>
        </w:rPr>
        <w:t>《昌吉州公共资源交易平台基本信息库入库操作手册》</w:t>
      </w:r>
      <w:r>
        <w:rPr>
          <w:spacing w:val="-1"/>
          <w:sz w:val="24"/>
          <w:szCs w:val="24"/>
        </w:rPr>
        <w:t>操作手册下载地址：</w:t>
      </w:r>
    </w:p>
    <w:p w14:paraId="5440F8C5">
      <w:pPr>
        <w:spacing w:line="450" w:lineRule="auto"/>
        <w:rPr>
          <w:rFonts w:ascii="Arial"/>
          <w:sz w:val="21"/>
        </w:rPr>
      </w:pPr>
      <w:r>
        <w:rPr>
          <w:rFonts w:hint="eastAsia"/>
        </w:rPr>
        <w:t>https://www.cjzwfw.cn/cjggzy/bszn/020002/tradingCommon.html</w:t>
      </w:r>
    </w:p>
    <w:p w14:paraId="22A1500B">
      <w:pPr>
        <w:pStyle w:val="2"/>
        <w:spacing w:before="114" w:line="225" w:lineRule="auto"/>
        <w:ind w:left="33"/>
        <w:outlineLvl w:val="0"/>
        <w:rPr>
          <w:sz w:val="35"/>
          <w:szCs w:val="35"/>
        </w:rPr>
      </w:pPr>
      <w:bookmarkStart w:id="1" w:name="bookmark2"/>
      <w:bookmarkEnd w:id="1"/>
      <w:bookmarkStart w:id="2" w:name="bookmark3"/>
      <w:bookmarkEnd w:id="2"/>
      <w:r>
        <w:rPr>
          <w:b/>
          <w:bCs/>
          <w:sz w:val="35"/>
          <w:szCs w:val="35"/>
        </w:rPr>
        <w:t>二</w:t>
      </w:r>
      <w:r>
        <w:rPr>
          <w:rFonts w:ascii="Times New Roman" w:hAnsi="Times New Roman" w:eastAsia="Times New Roman" w:cs="Times New Roman"/>
          <w:b/>
          <w:bCs/>
          <w:sz w:val="35"/>
          <w:szCs w:val="35"/>
        </w:rPr>
        <w:t>.</w:t>
      </w:r>
      <w:r>
        <w:rPr>
          <w:rFonts w:ascii="Times New Roman" w:hAnsi="Times New Roman" w:eastAsia="Times New Roman" w:cs="Times New Roman"/>
          <w:b/>
          <w:bCs/>
          <w:spacing w:val="14"/>
          <w:sz w:val="35"/>
          <w:szCs w:val="35"/>
        </w:rPr>
        <w:t xml:space="preserve">    </w:t>
      </w:r>
      <w:r>
        <w:rPr>
          <w:b/>
          <w:bCs/>
          <w:sz w:val="35"/>
          <w:szCs w:val="35"/>
        </w:rPr>
        <w:t>投标报名</w:t>
      </w:r>
    </w:p>
    <w:p w14:paraId="3A98515E">
      <w:pPr>
        <w:spacing w:line="446" w:lineRule="auto"/>
        <w:rPr>
          <w:rFonts w:ascii="Arial"/>
          <w:sz w:val="21"/>
        </w:rPr>
      </w:pPr>
    </w:p>
    <w:p w14:paraId="0A1CECC1">
      <w:pPr>
        <w:pStyle w:val="2"/>
        <w:spacing w:before="102" w:line="226" w:lineRule="auto"/>
        <w:ind w:left="21"/>
        <w:outlineLvl w:val="1"/>
        <w:rPr>
          <w:sz w:val="31"/>
          <w:szCs w:val="31"/>
        </w:rPr>
      </w:pPr>
      <w:bookmarkStart w:id="3" w:name="bookmark17"/>
      <w:bookmarkEnd w:id="3"/>
      <w:r>
        <w:rPr>
          <w:rFonts w:ascii="Times New Roman" w:hAnsi="Times New Roman" w:eastAsia="Times New Roman" w:cs="Times New Roman"/>
          <w:b/>
          <w:bCs/>
          <w:spacing w:val="2"/>
          <w:sz w:val="31"/>
          <w:szCs w:val="31"/>
        </w:rPr>
        <w:t>2.1</w:t>
      </w:r>
      <w:r>
        <w:rPr>
          <w:rFonts w:ascii="Times New Roman" w:hAnsi="Times New Roman" w:eastAsia="Times New Roman" w:cs="Times New Roman"/>
          <w:b/>
          <w:bCs/>
          <w:spacing w:val="20"/>
          <w:sz w:val="31"/>
          <w:szCs w:val="31"/>
        </w:rPr>
        <w:t xml:space="preserve"> </w:t>
      </w:r>
      <w:r>
        <w:rPr>
          <w:b/>
          <w:bCs/>
          <w:spacing w:val="2"/>
          <w:sz w:val="31"/>
          <w:szCs w:val="31"/>
        </w:rPr>
        <w:t>账号登陆</w:t>
      </w:r>
    </w:p>
    <w:p w14:paraId="06C8B8AF">
      <w:pPr>
        <w:spacing w:line="384" w:lineRule="auto"/>
        <w:rPr>
          <w:rFonts w:ascii="Arial"/>
          <w:sz w:val="21"/>
        </w:rPr>
      </w:pPr>
    </w:p>
    <w:p w14:paraId="1650F076">
      <w:pPr>
        <w:pStyle w:val="2"/>
        <w:spacing w:before="78" w:line="219" w:lineRule="auto"/>
        <w:ind w:left="384"/>
        <w:rPr>
          <w:sz w:val="24"/>
          <w:szCs w:val="24"/>
        </w:rPr>
      </w:pPr>
      <w:r>
        <w:rPr>
          <w:spacing w:val="-1"/>
          <w:sz w:val="24"/>
          <w:szCs w:val="24"/>
        </w:rPr>
        <w:t>流程：访问会员端地址，进行账号登陆操作。</w:t>
      </w:r>
    </w:p>
    <w:p w14:paraId="178A0540">
      <w:pPr>
        <w:pStyle w:val="2"/>
        <w:spacing w:before="185" w:line="210" w:lineRule="auto"/>
        <w:ind w:left="41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spacing w:val="-2"/>
          <w:sz w:val="24"/>
          <w:szCs w:val="24"/>
        </w:rPr>
        <w:t>昌吉州公共资源交易网地址：</w:t>
      </w:r>
      <w:r>
        <w:fldChar w:fldCharType="begin"/>
      </w:r>
      <w:r>
        <w:instrText xml:space="preserve"> HYPERLINK "http://www.cjzwfw.cn/cjggzy/" </w:instrText>
      </w:r>
      <w:r>
        <w:fldChar w:fldCharType="separate"/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http</w:t>
      </w:r>
      <w:r>
        <w:rPr>
          <w:rFonts w:hint="eastAsia" w:ascii="Times New Roman" w:hAnsi="Times New Roman" w:cs="Times New Roman"/>
          <w:spacing w:val="-2"/>
          <w:sz w:val="24"/>
          <w:szCs w:val="24"/>
          <w:lang w:val="en-US" w:eastAsia="zh-CN"/>
        </w:rPr>
        <w:t>s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://www.cjzwfw.cn/cjggzy/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fldChar w:fldCharType="end"/>
      </w:r>
    </w:p>
    <w:p w14:paraId="6EC2ECE0">
      <w:pPr>
        <w:pStyle w:val="2"/>
        <w:spacing w:before="194" w:line="219" w:lineRule="auto"/>
        <w:ind w:left="510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公共资源交易网，会员端登陆入口指示图</w:t>
      </w:r>
    </w:p>
    <w:p w14:paraId="5E80B3C6">
      <w:pPr>
        <w:pStyle w:val="2"/>
        <w:spacing w:before="194" w:line="219" w:lineRule="auto"/>
        <w:rPr>
          <w:spacing w:val="-1"/>
          <w:sz w:val="24"/>
          <w:szCs w:val="24"/>
        </w:rPr>
      </w:pPr>
      <w:r>
        <w:drawing>
          <wp:inline distT="0" distB="0" distL="114300" distR="114300">
            <wp:extent cx="6207125" cy="3469005"/>
            <wp:effectExtent l="0" t="0" r="10795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207125" cy="346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1B543">
      <w:pPr>
        <w:pStyle w:val="2"/>
        <w:spacing w:before="274" w:line="219" w:lineRule="auto"/>
        <w:ind w:left="862"/>
        <w:rPr>
          <w:sz w:val="24"/>
          <w:szCs w:val="24"/>
        </w:rPr>
      </w:pPr>
      <w:r>
        <w:rPr>
          <w:spacing w:val="-2"/>
          <w:sz w:val="24"/>
          <w:szCs w:val="24"/>
        </w:rPr>
        <w:t>会员端登陆页面：</w:t>
      </w:r>
    </w:p>
    <w:p w14:paraId="2A72E8C2">
      <w:pPr>
        <w:spacing w:line="219" w:lineRule="auto"/>
        <w:rPr>
          <w:sz w:val="24"/>
          <w:szCs w:val="24"/>
        </w:rPr>
        <w:sectPr>
          <w:headerReference r:id="rId5" w:type="default"/>
          <w:footerReference r:id="rId6" w:type="default"/>
          <w:pgSz w:w="11906" w:h="16839"/>
          <w:pgMar w:top="1527" w:right="1757" w:bottom="1578" w:left="1785" w:header="1171" w:footer="1192" w:gutter="0"/>
          <w:cols w:space="720" w:num="1"/>
        </w:sectPr>
      </w:pPr>
    </w:p>
    <w:p w14:paraId="37DA17C8">
      <w:pPr>
        <w:spacing w:before="14" w:line="57" w:lineRule="exact"/>
        <w:ind w:firstLine="14"/>
      </w:pPr>
      <w:r>
        <w:rPr>
          <w:position w:val="-1"/>
        </w:rPr>
        <w:pict>
          <v:shape id="_x0000_s1027" o:spid="_x0000_s1027" style="height:2.9pt;width:415.3pt;" fillcolor="#622423" filled="t" stroked="f" coordsize="8305,58" path="m0,0l8305,0,8305,57,0,57,0,0xe">
            <v:fill on="t" focussize="0,0"/>
            <v:stroke on="f"/>
            <v:imagedata o:title=""/>
            <o:lock v:ext="edit"/>
            <w10:wrap type="none"/>
            <w10:anchorlock/>
          </v:shape>
        </w:pict>
      </w:r>
    </w:p>
    <w:p w14:paraId="00F1480A">
      <w:pPr>
        <w:spacing w:before="85" w:line="4831" w:lineRule="exact"/>
        <w:ind w:firstLine="14"/>
      </w:pPr>
      <w:r>
        <w:rPr>
          <w:position w:val="-96"/>
        </w:rPr>
        <w:drawing>
          <wp:inline distT="0" distB="0" distL="0" distR="0">
            <wp:extent cx="5222240" cy="2731770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32"/>
                    <a:srcRect b="10950"/>
                    <a:stretch>
                      <a:fillRect/>
                    </a:stretch>
                  </pic:blipFill>
                  <pic:spPr>
                    <a:xfrm>
                      <a:off x="0" y="0"/>
                      <a:ext cx="5222748" cy="273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CCA5B">
      <w:pPr>
        <w:spacing w:line="349" w:lineRule="auto"/>
        <w:rPr>
          <w:rFonts w:ascii="Arial"/>
          <w:sz w:val="21"/>
        </w:rPr>
      </w:pPr>
    </w:p>
    <w:p w14:paraId="7D864C55">
      <w:pPr>
        <w:spacing w:line="349" w:lineRule="auto"/>
        <w:rPr>
          <w:rFonts w:ascii="Arial"/>
          <w:sz w:val="21"/>
        </w:rPr>
      </w:pPr>
    </w:p>
    <w:p w14:paraId="0554EEBB">
      <w:pPr>
        <w:pStyle w:val="2"/>
        <w:spacing w:before="101" w:line="225" w:lineRule="auto"/>
        <w:ind w:left="21"/>
        <w:outlineLvl w:val="1"/>
        <w:rPr>
          <w:sz w:val="31"/>
          <w:szCs w:val="31"/>
        </w:rPr>
      </w:pPr>
      <w:bookmarkStart w:id="4" w:name="bookmark4"/>
      <w:bookmarkEnd w:id="4"/>
      <w:r>
        <w:rPr>
          <w:rFonts w:ascii="Times New Roman" w:hAnsi="Times New Roman" w:eastAsia="Times New Roman" w:cs="Times New Roman"/>
          <w:b/>
          <w:bCs/>
          <w:spacing w:val="5"/>
          <w:sz w:val="31"/>
          <w:szCs w:val="31"/>
        </w:rPr>
        <w:t xml:space="preserve">2.2 </w:t>
      </w:r>
      <w:r>
        <w:rPr>
          <w:b/>
          <w:bCs/>
          <w:spacing w:val="5"/>
          <w:sz w:val="31"/>
          <w:szCs w:val="31"/>
        </w:rPr>
        <w:t>投标报名</w:t>
      </w:r>
      <w:r>
        <w:rPr>
          <w:rFonts w:ascii="Times New Roman" w:hAnsi="Times New Roman" w:eastAsia="Times New Roman" w:cs="Times New Roman"/>
          <w:b/>
          <w:bCs/>
          <w:spacing w:val="5"/>
          <w:sz w:val="31"/>
          <w:szCs w:val="31"/>
        </w:rPr>
        <w:t>/</w:t>
      </w:r>
      <w:r>
        <w:rPr>
          <w:b/>
          <w:bCs/>
          <w:spacing w:val="5"/>
          <w:sz w:val="31"/>
          <w:szCs w:val="31"/>
        </w:rPr>
        <w:t>撤销报名</w:t>
      </w:r>
    </w:p>
    <w:p w14:paraId="7BC41ED3">
      <w:pPr>
        <w:spacing w:line="336" w:lineRule="auto"/>
        <w:rPr>
          <w:rFonts w:ascii="Arial"/>
          <w:sz w:val="21"/>
        </w:rPr>
      </w:pPr>
    </w:p>
    <w:p w14:paraId="6BE44EC8">
      <w:pPr>
        <w:pStyle w:val="2"/>
        <w:spacing w:before="65" w:line="289" w:lineRule="auto"/>
        <w:ind w:left="24" w:right="1443" w:firstLine="1"/>
      </w:pPr>
      <w:r>
        <w:rPr>
          <w:spacing w:val="7"/>
        </w:rPr>
        <w:t>登录系统后，在会员端首页，点击选择“公告中</w:t>
      </w:r>
      <w:r>
        <w:rPr>
          <w:spacing w:val="-68"/>
        </w:rPr>
        <w:t xml:space="preserve"> </w:t>
      </w:r>
      <w:r>
        <w:rPr>
          <w:spacing w:val="7"/>
        </w:rPr>
        <w:t>”选项，并选择招标类型：</w:t>
      </w:r>
      <w:r>
        <w:rPr>
          <w:spacing w:val="8"/>
        </w:rPr>
        <w:t>工程建设、政府采购等</w:t>
      </w:r>
    </w:p>
    <w:p w14:paraId="39A429CF">
      <w:pPr>
        <w:spacing w:before="62" w:line="4128" w:lineRule="exact"/>
        <w:ind w:firstLine="14"/>
      </w:pPr>
      <w:r>
        <w:rPr>
          <w:position w:val="-82"/>
        </w:rPr>
        <w:drawing>
          <wp:inline distT="0" distB="0" distL="0" distR="0">
            <wp:extent cx="5274310" cy="2620645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2621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71D09">
      <w:pPr>
        <w:spacing w:line="260" w:lineRule="auto"/>
        <w:rPr>
          <w:rFonts w:ascii="Arial"/>
          <w:sz w:val="21"/>
        </w:rPr>
      </w:pPr>
    </w:p>
    <w:p w14:paraId="4FEA8EE1">
      <w:pPr>
        <w:spacing w:line="260" w:lineRule="auto"/>
        <w:rPr>
          <w:rFonts w:ascii="Arial"/>
          <w:sz w:val="21"/>
        </w:rPr>
      </w:pPr>
    </w:p>
    <w:p w14:paraId="34017EC3">
      <w:pPr>
        <w:spacing w:line="260" w:lineRule="auto"/>
        <w:rPr>
          <w:rFonts w:ascii="Arial"/>
          <w:sz w:val="21"/>
        </w:rPr>
      </w:pPr>
    </w:p>
    <w:p w14:paraId="6FFB1D35">
      <w:pPr>
        <w:spacing w:line="261" w:lineRule="auto"/>
        <w:rPr>
          <w:rFonts w:ascii="Arial"/>
          <w:sz w:val="21"/>
        </w:rPr>
      </w:pPr>
    </w:p>
    <w:p w14:paraId="1FE98732">
      <w:pPr>
        <w:pStyle w:val="2"/>
        <w:spacing w:before="65" w:line="226" w:lineRule="auto"/>
        <w:ind w:left="21"/>
      </w:pPr>
      <w:r>
        <w:rPr>
          <w:spacing w:val="8"/>
        </w:rPr>
        <w:t>选中公告，点击 “我要参与</w:t>
      </w:r>
      <w:r>
        <w:rPr>
          <w:spacing w:val="-56"/>
        </w:rPr>
        <w:t xml:space="preserve"> </w:t>
      </w:r>
      <w:r>
        <w:rPr>
          <w:spacing w:val="8"/>
        </w:rPr>
        <w:t>”按钮，进入项目详情页面。 进行报名操作，如图：</w:t>
      </w:r>
    </w:p>
    <w:p w14:paraId="483726F9">
      <w:pPr>
        <w:spacing w:line="226" w:lineRule="auto"/>
        <w:sectPr>
          <w:headerReference r:id="rId7" w:type="default"/>
          <w:footerReference r:id="rId8" w:type="default"/>
          <w:pgSz w:w="11906" w:h="16839"/>
          <w:pgMar w:top="1527" w:right="1785" w:bottom="1578" w:left="1785" w:header="1171" w:footer="1192" w:gutter="0"/>
          <w:cols w:space="720" w:num="1"/>
        </w:sectPr>
      </w:pPr>
    </w:p>
    <w:p w14:paraId="315DAA83">
      <w:pPr>
        <w:spacing w:before="14" w:line="57" w:lineRule="exact"/>
        <w:ind w:firstLine="14"/>
      </w:pPr>
      <w:r>
        <w:rPr>
          <w:position w:val="-1"/>
        </w:rPr>
        <w:pict>
          <v:shape id="_x0000_s1028" o:spid="_x0000_s1028" style="height:2.9pt;width:415.3pt;" fillcolor="#622423" filled="t" stroked="f" coordsize="8305,58" path="m0,0l8305,0,8305,57,0,57,0,0xe">
            <v:fill on="t" focussize="0,0"/>
            <v:stroke on="f"/>
            <v:imagedata o:title=""/>
            <o:lock v:ext="edit"/>
            <w10:wrap type="none"/>
            <w10:anchorlock/>
          </v:shape>
        </w:pict>
      </w:r>
    </w:p>
    <w:p w14:paraId="1E6F1687">
      <w:pPr>
        <w:spacing w:before="56" w:line="2700" w:lineRule="exact"/>
        <w:ind w:firstLine="14"/>
      </w:pPr>
      <w:r>
        <w:rPr>
          <w:position w:val="-54"/>
        </w:rPr>
        <w:drawing>
          <wp:inline distT="0" distB="0" distL="0" distR="0">
            <wp:extent cx="2069465" cy="1714500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69591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104A3">
      <w:pPr>
        <w:spacing w:line="351" w:lineRule="auto"/>
        <w:rPr>
          <w:rFonts w:ascii="Arial"/>
          <w:sz w:val="21"/>
        </w:rPr>
      </w:pPr>
    </w:p>
    <w:p w14:paraId="71926DD6">
      <w:pPr>
        <w:pStyle w:val="2"/>
        <w:spacing w:before="65" w:line="227" w:lineRule="auto"/>
        <w:ind w:left="20"/>
      </w:pPr>
      <w:r>
        <w:rPr>
          <w:spacing w:val="9"/>
        </w:rPr>
        <w:t>报名详情页：填写完成基本信息后，点击左上角我要报名</w:t>
      </w:r>
    </w:p>
    <w:p w14:paraId="561FC4BD">
      <w:pPr>
        <w:spacing w:before="14" w:line="3111" w:lineRule="exact"/>
        <w:ind w:firstLine="14"/>
      </w:pPr>
      <w:r>
        <w:rPr>
          <w:position w:val="-62"/>
        </w:rPr>
        <w:drawing>
          <wp:inline distT="0" distB="0" distL="0" distR="0">
            <wp:extent cx="5263515" cy="1974850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3895" cy="197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49BE6">
      <w:pPr>
        <w:pStyle w:val="2"/>
        <w:spacing w:before="60" w:line="289" w:lineRule="auto"/>
        <w:ind w:left="21" w:right="13"/>
        <w:jc w:val="both"/>
      </w:pPr>
      <w:r>
        <w:rPr>
          <w:spacing w:val="9"/>
        </w:rPr>
        <w:t>操作完成后，如果想要撤销投标或者更换项目经理，继续在招标公告</w:t>
      </w:r>
      <w:r>
        <w:rPr>
          <w:rFonts w:ascii="Times New Roman" w:hAnsi="Times New Roman" w:eastAsia="Times New Roman" w:cs="Times New Roman"/>
          <w:spacing w:val="9"/>
        </w:rPr>
        <w:t>--</w:t>
      </w:r>
      <w:r>
        <w:rPr>
          <w:spacing w:val="9"/>
        </w:rPr>
        <w:t>公告中找到</w:t>
      </w:r>
      <w:r>
        <w:rPr>
          <w:spacing w:val="8"/>
        </w:rPr>
        <w:t>项目，点</w:t>
      </w:r>
      <w:r>
        <w:rPr>
          <w:spacing w:val="6"/>
        </w:rPr>
        <w:t>击查看报名，进去后点击左上角的“修改保存</w:t>
      </w:r>
      <w:r>
        <w:rPr>
          <w:spacing w:val="-72"/>
        </w:rPr>
        <w:t xml:space="preserve"> </w:t>
      </w:r>
      <w:r>
        <w:rPr>
          <w:spacing w:val="6"/>
        </w:rPr>
        <w:t>”可以修改项目经理，“撤销报名</w:t>
      </w:r>
      <w:r>
        <w:rPr>
          <w:spacing w:val="-73"/>
        </w:rPr>
        <w:t xml:space="preserve"> </w:t>
      </w:r>
      <w:r>
        <w:rPr>
          <w:spacing w:val="6"/>
        </w:rPr>
        <w:t>”撤销后可</w:t>
      </w:r>
      <w:r>
        <w:rPr>
          <w:spacing w:val="7"/>
        </w:rPr>
        <w:t>以再次报名。【</w:t>
      </w:r>
      <w:r>
        <w:rPr>
          <w:color w:val="FF0000"/>
          <w:spacing w:val="7"/>
        </w:rPr>
        <w:t>如果已购买了招标文件，撤销报名后再次报名，则无需再缴纳</w:t>
      </w:r>
      <w:r>
        <w:rPr>
          <w:color w:val="FF0000"/>
          <w:spacing w:val="6"/>
        </w:rPr>
        <w:t>标书费用</w:t>
      </w:r>
      <w:r>
        <w:rPr>
          <w:spacing w:val="6"/>
        </w:rPr>
        <w:t>】</w:t>
      </w:r>
    </w:p>
    <w:p w14:paraId="48E006D1">
      <w:pPr>
        <w:spacing w:before="18" w:line="3595" w:lineRule="exact"/>
        <w:ind w:firstLine="14"/>
      </w:pPr>
      <w:r>
        <w:rPr>
          <w:position w:val="-71"/>
        </w:rPr>
        <w:drawing>
          <wp:inline distT="0" distB="0" distL="0" distR="0">
            <wp:extent cx="5269865" cy="2282825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9991" cy="2282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4F39E">
      <w:pPr>
        <w:spacing w:line="3595" w:lineRule="exact"/>
        <w:sectPr>
          <w:footerReference r:id="rId9" w:type="default"/>
          <w:pgSz w:w="11906" w:h="16839"/>
          <w:pgMar w:top="1527" w:right="1785" w:bottom="1578" w:left="1785" w:header="1171" w:footer="1192" w:gutter="0"/>
          <w:cols w:space="720" w:num="1"/>
        </w:sectPr>
      </w:pPr>
    </w:p>
    <w:p w14:paraId="3CE1B77E">
      <w:pPr>
        <w:spacing w:before="14" w:line="57" w:lineRule="exact"/>
        <w:ind w:firstLine="14"/>
      </w:pPr>
      <w:r>
        <w:rPr>
          <w:position w:val="-1"/>
        </w:rPr>
        <w:pict>
          <v:shape id="_x0000_s1029" o:spid="_x0000_s1029" style="height:2.9pt;width:415.3pt;" fillcolor="#622423" filled="t" stroked="f" coordsize="8305,58" path="m0,0l8305,0,8305,57,0,57,0,0xe">
            <v:fill on="t" focussize="0,0"/>
            <v:stroke on="f"/>
            <v:imagedata o:title=""/>
            <o:lock v:ext="edit"/>
            <w10:wrap type="none"/>
            <w10:anchorlock/>
          </v:shape>
        </w:pict>
      </w:r>
    </w:p>
    <w:p w14:paraId="1647A0F6">
      <w:pPr>
        <w:spacing w:before="75" w:line="3276" w:lineRule="exact"/>
        <w:ind w:firstLine="14"/>
      </w:pPr>
      <w:r>
        <w:rPr>
          <w:position w:val="-65"/>
        </w:rPr>
        <w:drawing>
          <wp:inline distT="0" distB="0" distL="0" distR="0">
            <wp:extent cx="5266690" cy="2079625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944" cy="2080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5BACC">
      <w:pPr>
        <w:pStyle w:val="2"/>
        <w:spacing w:before="135" w:line="228" w:lineRule="auto"/>
        <w:ind w:left="24"/>
      </w:pPr>
      <w:r>
        <w:rPr>
          <w:spacing w:val="8"/>
        </w:rPr>
        <w:t>投标报名操作完成后，点击“我的项目</w:t>
      </w:r>
      <w:r>
        <w:rPr>
          <w:spacing w:val="-70"/>
        </w:rPr>
        <w:t xml:space="preserve"> </w:t>
      </w:r>
      <w:r>
        <w:rPr>
          <w:spacing w:val="8"/>
        </w:rPr>
        <w:t>”按</w:t>
      </w:r>
      <w:r>
        <w:rPr>
          <w:spacing w:val="7"/>
        </w:rPr>
        <w:t>钮，如图：</w:t>
      </w:r>
    </w:p>
    <w:p w14:paraId="2CC2CD9E">
      <w:pPr>
        <w:spacing w:before="152" w:line="3464" w:lineRule="exact"/>
        <w:ind w:firstLine="14"/>
      </w:pPr>
      <w:r>
        <w:rPr>
          <w:position w:val="-69"/>
        </w:rPr>
        <w:drawing>
          <wp:inline distT="0" distB="0" distL="0" distR="0">
            <wp:extent cx="5173345" cy="2199005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173979" cy="2199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C968B">
      <w:pPr>
        <w:spacing w:line="3464" w:lineRule="exact"/>
        <w:sectPr>
          <w:footerReference r:id="rId10" w:type="default"/>
          <w:pgSz w:w="11906" w:h="16839"/>
          <w:pgMar w:top="1527" w:right="1785" w:bottom="1578" w:left="1785" w:header="1171" w:footer="1192" w:gutter="0"/>
          <w:cols w:space="720" w:num="1"/>
        </w:sectPr>
      </w:pPr>
    </w:p>
    <w:p w14:paraId="2CE47834">
      <w:pPr>
        <w:spacing w:before="14" w:line="57" w:lineRule="exact"/>
        <w:ind w:firstLine="14"/>
      </w:pPr>
      <w:r>
        <w:rPr>
          <w:position w:val="-1"/>
        </w:rPr>
        <w:pict>
          <v:shape id="_x0000_s1030" o:spid="_x0000_s1030" style="height:2.9pt;width:415.3pt;" fillcolor="#622423" filled="t" stroked="f" coordsize="8305,58" path="m0,0l8305,0,8305,57,0,57,0,0xe">
            <v:fill on="t" focussize="0,0"/>
            <v:stroke on="f"/>
            <v:imagedata o:title=""/>
            <o:lock v:ext="edit"/>
            <w10:wrap type="none"/>
            <w10:anchorlock/>
          </v:shape>
        </w:pict>
      </w:r>
    </w:p>
    <w:p w14:paraId="5C5B6E31">
      <w:pPr>
        <w:pStyle w:val="2"/>
        <w:spacing w:before="55" w:line="228" w:lineRule="auto"/>
        <w:ind w:left="32"/>
      </w:pPr>
      <w:r>
        <w:rPr>
          <w:spacing w:val="4"/>
        </w:rPr>
        <w:t>点击“项目流程</w:t>
      </w:r>
      <w:r>
        <w:rPr>
          <w:spacing w:val="-63"/>
        </w:rPr>
        <w:t xml:space="preserve"> </w:t>
      </w:r>
      <w:r>
        <w:rPr>
          <w:spacing w:val="4"/>
        </w:rPr>
        <w:t>”按钮</w:t>
      </w:r>
    </w:p>
    <w:p w14:paraId="7966CED7">
      <w:pPr>
        <w:spacing w:before="63" w:line="3332" w:lineRule="exact"/>
        <w:ind w:firstLine="14"/>
      </w:pPr>
      <w:r>
        <w:rPr>
          <w:position w:val="-66"/>
        </w:rPr>
        <w:drawing>
          <wp:inline distT="0" distB="0" distL="0" distR="0">
            <wp:extent cx="5073015" cy="2115185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073395" cy="2115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52091">
      <w:pPr>
        <w:spacing w:line="346" w:lineRule="auto"/>
        <w:rPr>
          <w:rFonts w:ascii="Arial"/>
          <w:sz w:val="21"/>
        </w:rPr>
      </w:pPr>
    </w:p>
    <w:p w14:paraId="71CBFDF3">
      <w:pPr>
        <w:pStyle w:val="2"/>
        <w:spacing w:before="65" w:line="228" w:lineRule="auto"/>
        <w:ind w:left="20"/>
      </w:pPr>
      <w:r>
        <w:rPr>
          <w:spacing w:val="9"/>
        </w:rPr>
        <w:t>进入详情页面后，可以看到项目进程</w:t>
      </w:r>
    </w:p>
    <w:p w14:paraId="62E615EF">
      <w:pPr>
        <w:spacing w:before="59" w:line="3338" w:lineRule="exact"/>
        <w:ind w:firstLine="14"/>
      </w:pPr>
      <w:r>
        <w:rPr>
          <w:position w:val="-66"/>
        </w:rPr>
        <w:drawing>
          <wp:inline distT="0" distB="0" distL="0" distR="0">
            <wp:extent cx="5031740" cy="2119630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032248" cy="2119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B6D2F">
      <w:pPr>
        <w:spacing w:line="357" w:lineRule="auto"/>
        <w:rPr>
          <w:rFonts w:ascii="Arial"/>
          <w:sz w:val="21"/>
        </w:rPr>
      </w:pPr>
    </w:p>
    <w:p w14:paraId="0013D747">
      <w:pPr>
        <w:pStyle w:val="2"/>
        <w:spacing w:before="102" w:line="225" w:lineRule="auto"/>
        <w:ind w:left="21"/>
        <w:outlineLvl w:val="1"/>
        <w:rPr>
          <w:sz w:val="31"/>
          <w:szCs w:val="31"/>
        </w:rPr>
      </w:pPr>
      <w:bookmarkStart w:id="5" w:name="bookmark5"/>
      <w:bookmarkEnd w:id="5"/>
      <w:r>
        <w:rPr>
          <w:rFonts w:ascii="Times New Roman" w:hAnsi="Times New Roman" w:eastAsia="Times New Roman" w:cs="Times New Roman"/>
          <w:b/>
          <w:bCs/>
          <w:spacing w:val="5"/>
          <w:sz w:val="31"/>
          <w:szCs w:val="31"/>
        </w:rPr>
        <w:t xml:space="preserve">2.3 </w:t>
      </w:r>
      <w:r>
        <w:rPr>
          <w:b/>
          <w:bCs/>
          <w:spacing w:val="5"/>
          <w:sz w:val="31"/>
          <w:szCs w:val="31"/>
        </w:rPr>
        <w:t>招标文件领取</w:t>
      </w:r>
    </w:p>
    <w:p w14:paraId="28974D48">
      <w:pPr>
        <w:spacing w:line="442" w:lineRule="auto"/>
        <w:rPr>
          <w:rFonts w:ascii="Arial"/>
          <w:sz w:val="21"/>
        </w:rPr>
      </w:pPr>
    </w:p>
    <w:p w14:paraId="44D24E64">
      <w:pPr>
        <w:spacing w:line="3874" w:lineRule="exact"/>
        <w:ind w:firstLine="374"/>
      </w:pPr>
      <w:r>
        <w:rPr>
          <w:position w:val="-77"/>
        </w:rPr>
        <w:drawing>
          <wp:inline distT="0" distB="0" distL="0" distR="0">
            <wp:extent cx="4813935" cy="2459355"/>
            <wp:effectExtent l="0" t="0" r="0" b="0"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814315" cy="24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A4468">
      <w:pPr>
        <w:pStyle w:val="2"/>
        <w:spacing w:before="205" w:line="219" w:lineRule="auto"/>
        <w:ind w:right="13"/>
        <w:jc w:val="right"/>
        <w:rPr>
          <w:sz w:val="24"/>
          <w:szCs w:val="24"/>
        </w:rPr>
      </w:pPr>
      <w:r>
        <w:rPr>
          <w:spacing w:val="-1"/>
          <w:sz w:val="24"/>
          <w:szCs w:val="24"/>
        </w:rPr>
        <w:t>进入领取界面后，会显示标书费用，点击“</w:t>
      </w:r>
      <w:r>
        <w:rPr>
          <w:spacing w:val="-9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网上支付</w:t>
      </w:r>
      <w:r>
        <w:rPr>
          <w:spacing w:val="-8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”按钮（无标书费用的</w:t>
      </w:r>
    </w:p>
    <w:p w14:paraId="240D1E4B">
      <w:pPr>
        <w:spacing w:line="219" w:lineRule="auto"/>
        <w:rPr>
          <w:sz w:val="24"/>
          <w:szCs w:val="24"/>
        </w:rPr>
        <w:sectPr>
          <w:footerReference r:id="rId11" w:type="default"/>
          <w:pgSz w:w="11906" w:h="16839"/>
          <w:pgMar w:top="1527" w:right="1785" w:bottom="1578" w:left="1785" w:header="1171" w:footer="1192" w:gutter="0"/>
          <w:cols w:space="720" w:num="1"/>
        </w:sectPr>
      </w:pPr>
    </w:p>
    <w:p w14:paraId="328E6F82">
      <w:pPr>
        <w:spacing w:before="14" w:line="57" w:lineRule="exact"/>
        <w:ind w:firstLine="14"/>
      </w:pPr>
      <w:r>
        <w:rPr>
          <w:position w:val="-1"/>
        </w:rPr>
        <w:pict>
          <v:shape id="_x0000_s1031" o:spid="_x0000_s1031" style="height:2.9pt;width:415.3pt;" fillcolor="#622423" filled="t" stroked="f" coordsize="8305,58" path="m0,0l8305,0,8305,57,0,57,0,0xe">
            <v:fill on="t" focussize="0,0"/>
            <v:stroke on="f"/>
            <v:imagedata o:title=""/>
            <o:lock v:ext="edit"/>
            <w10:wrap type="none"/>
            <w10:anchorlock/>
          </v:shape>
        </w:pict>
      </w:r>
    </w:p>
    <w:p w14:paraId="0D8FD6DD">
      <w:pPr>
        <w:pStyle w:val="2"/>
        <w:spacing w:before="117" w:line="220" w:lineRule="auto"/>
        <w:ind w:left="25"/>
        <w:rPr>
          <w:sz w:val="24"/>
          <w:szCs w:val="24"/>
        </w:rPr>
      </w:pPr>
      <w:r>
        <w:rPr>
          <w:spacing w:val="-15"/>
          <w:sz w:val="24"/>
          <w:szCs w:val="24"/>
        </w:rPr>
        <w:t>可直接下载）。</w:t>
      </w:r>
    </w:p>
    <w:p w14:paraId="5D848FC1">
      <w:pPr>
        <w:spacing w:before="79" w:line="3392" w:lineRule="exact"/>
        <w:ind w:firstLine="374"/>
      </w:pPr>
      <w:r>
        <w:rPr>
          <w:position w:val="-67"/>
        </w:rPr>
        <w:drawing>
          <wp:inline distT="0" distB="0" distL="0" distR="0">
            <wp:extent cx="5271135" cy="2153285"/>
            <wp:effectExtent l="0" t="0" r="0" b="0"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1515" cy="2153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229E8">
      <w:pPr>
        <w:spacing w:line="264" w:lineRule="auto"/>
        <w:rPr>
          <w:rFonts w:ascii="Arial"/>
          <w:sz w:val="21"/>
        </w:rPr>
      </w:pPr>
    </w:p>
    <w:p w14:paraId="4C58DC48">
      <w:pPr>
        <w:spacing w:line="265" w:lineRule="auto"/>
        <w:rPr>
          <w:rFonts w:ascii="Arial"/>
          <w:sz w:val="21"/>
        </w:rPr>
      </w:pPr>
    </w:p>
    <w:p w14:paraId="4E1A2193">
      <w:pPr>
        <w:pStyle w:val="2"/>
        <w:spacing w:before="78" w:line="219" w:lineRule="auto"/>
        <w:ind w:left="382"/>
        <w:rPr>
          <w:sz w:val="24"/>
          <w:szCs w:val="24"/>
        </w:rPr>
      </w:pPr>
      <w:r>
        <w:rPr>
          <w:sz w:val="24"/>
          <w:szCs w:val="24"/>
        </w:rPr>
        <w:t>选择支付方式后，进行网上支付操作，操作完成后</w:t>
      </w:r>
      <w:r>
        <w:rPr>
          <w:spacing w:val="-1"/>
          <w:sz w:val="24"/>
          <w:szCs w:val="24"/>
        </w:rPr>
        <w:t>会收到支付成功提示。</w:t>
      </w:r>
    </w:p>
    <w:p w14:paraId="630C7707">
      <w:pPr>
        <w:spacing w:before="74" w:line="3411" w:lineRule="exact"/>
        <w:ind w:firstLine="374"/>
      </w:pPr>
      <w:r>
        <w:rPr>
          <w:position w:val="-68"/>
        </w:rPr>
        <w:drawing>
          <wp:inline distT="0" distB="0" distL="0" distR="0">
            <wp:extent cx="5194935" cy="2165350"/>
            <wp:effectExtent l="0" t="0" r="0" b="0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195315" cy="2165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F48DB">
      <w:pPr>
        <w:pStyle w:val="2"/>
        <w:spacing w:before="131" w:line="219" w:lineRule="auto"/>
        <w:ind w:left="385"/>
        <w:rPr>
          <w:sz w:val="24"/>
          <w:szCs w:val="24"/>
        </w:rPr>
      </w:pPr>
      <w:r>
        <w:rPr>
          <w:spacing w:val="-1"/>
          <w:sz w:val="24"/>
          <w:szCs w:val="24"/>
        </w:rPr>
        <w:t>完成支付操作后，选择下载招标文件</w:t>
      </w:r>
    </w:p>
    <w:p w14:paraId="37DED7CC">
      <w:pPr>
        <w:spacing w:before="177" w:line="3218" w:lineRule="exact"/>
        <w:ind w:firstLine="374"/>
      </w:pPr>
      <w:r>
        <w:rPr>
          <w:position w:val="-64"/>
        </w:rPr>
        <w:drawing>
          <wp:inline distT="0" distB="0" distL="0" distR="0">
            <wp:extent cx="5274310" cy="2043430"/>
            <wp:effectExtent l="0" t="0" r="0" b="0"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2043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77C40">
      <w:pPr>
        <w:spacing w:line="3218" w:lineRule="exact"/>
        <w:sectPr>
          <w:headerReference r:id="rId12" w:type="default"/>
          <w:footerReference r:id="rId13" w:type="default"/>
          <w:pgSz w:w="11906" w:h="16839"/>
          <w:pgMar w:top="1527" w:right="1439" w:bottom="1578" w:left="1785" w:header="1171" w:footer="1192" w:gutter="0"/>
          <w:cols w:space="720" w:num="1"/>
        </w:sectPr>
      </w:pPr>
    </w:p>
    <w:p w14:paraId="3A5132F4">
      <w:pPr>
        <w:spacing w:before="14" w:line="57" w:lineRule="exact"/>
        <w:ind w:firstLine="14"/>
      </w:pPr>
      <w:r>
        <w:rPr>
          <w:position w:val="-1"/>
        </w:rPr>
        <w:pict>
          <v:shape id="_x0000_s1032" o:spid="_x0000_s1032" style="height:2.9pt;width:415.3pt;" fillcolor="#622423" filled="t" stroked="f" coordsize="8305,58" path="m0,0l8305,0,8305,57,0,57,0,0xe">
            <v:fill on="t" focussize="0,0"/>
            <v:stroke on="f"/>
            <v:imagedata o:title=""/>
            <o:lock v:ext="edit"/>
            <w10:wrap type="none"/>
            <w10:anchorlock/>
          </v:shape>
        </w:pict>
      </w:r>
    </w:p>
    <w:p w14:paraId="1C9E2C6A">
      <w:pPr>
        <w:pStyle w:val="2"/>
        <w:spacing w:before="118" w:line="219" w:lineRule="auto"/>
        <w:ind w:left="382"/>
        <w:rPr>
          <w:sz w:val="24"/>
          <w:szCs w:val="24"/>
        </w:rPr>
      </w:pPr>
      <w:r>
        <w:rPr>
          <w:sz w:val="24"/>
          <w:szCs w:val="24"/>
        </w:rPr>
        <w:t>在招标文件领取页面，点击招标文件下载按</w:t>
      </w:r>
      <w:r>
        <w:rPr>
          <w:spacing w:val="-1"/>
          <w:sz w:val="24"/>
          <w:szCs w:val="24"/>
        </w:rPr>
        <w:t>钮，领取加密招标文件</w:t>
      </w:r>
    </w:p>
    <w:p w14:paraId="72C59BFF">
      <w:pPr>
        <w:spacing w:line="254" w:lineRule="auto"/>
        <w:rPr>
          <w:rFonts w:ascii="Arial"/>
          <w:sz w:val="21"/>
        </w:rPr>
      </w:pPr>
    </w:p>
    <w:p w14:paraId="1419160F">
      <w:pPr>
        <w:spacing w:line="255" w:lineRule="auto"/>
        <w:rPr>
          <w:rFonts w:ascii="Arial"/>
          <w:sz w:val="21"/>
        </w:rPr>
      </w:pPr>
    </w:p>
    <w:p w14:paraId="19067910">
      <w:pPr>
        <w:spacing w:line="2710" w:lineRule="exact"/>
        <w:ind w:firstLine="14"/>
      </w:pPr>
      <w:r>
        <w:rPr>
          <w:position w:val="-54"/>
        </w:rPr>
        <w:drawing>
          <wp:inline distT="0" distB="0" distL="0" distR="0">
            <wp:extent cx="5133975" cy="1720215"/>
            <wp:effectExtent l="0" t="0" r="0" b="0"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134355" cy="172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9044E">
      <w:pPr>
        <w:pStyle w:val="2"/>
        <w:spacing w:before="116" w:line="220" w:lineRule="auto"/>
        <w:ind w:left="387"/>
        <w:rPr>
          <w:sz w:val="24"/>
          <w:szCs w:val="24"/>
        </w:rPr>
      </w:pPr>
      <w:r>
        <w:rPr>
          <w:spacing w:val="-5"/>
          <w:sz w:val="24"/>
          <w:szCs w:val="24"/>
        </w:rPr>
        <w:t>如图：</w:t>
      </w:r>
    </w:p>
    <w:p w14:paraId="1957AABC">
      <w:pPr>
        <w:spacing w:line="377" w:lineRule="auto"/>
        <w:rPr>
          <w:rFonts w:ascii="Arial"/>
          <w:sz w:val="21"/>
        </w:rPr>
      </w:pPr>
    </w:p>
    <w:p w14:paraId="576C2A3D">
      <w:pPr>
        <w:pStyle w:val="2"/>
        <w:spacing w:before="101" w:line="225" w:lineRule="auto"/>
        <w:ind w:left="21"/>
        <w:outlineLvl w:val="1"/>
        <w:rPr>
          <w:sz w:val="31"/>
          <w:szCs w:val="31"/>
        </w:rPr>
      </w:pPr>
      <w:bookmarkStart w:id="6" w:name="bookmark6"/>
      <w:bookmarkEnd w:id="6"/>
      <w:r>
        <w:rPr>
          <w:rFonts w:ascii="Times New Roman" w:hAnsi="Times New Roman" w:eastAsia="Times New Roman" w:cs="Times New Roman"/>
          <w:b/>
          <w:bCs/>
          <w:spacing w:val="4"/>
          <w:sz w:val="31"/>
          <w:szCs w:val="31"/>
        </w:rPr>
        <w:t xml:space="preserve">2.4 </w:t>
      </w:r>
      <w:r>
        <w:rPr>
          <w:b/>
          <w:bCs/>
          <w:spacing w:val="4"/>
          <w:sz w:val="31"/>
          <w:szCs w:val="31"/>
        </w:rPr>
        <w:t>缴纳保证金</w:t>
      </w:r>
    </w:p>
    <w:p w14:paraId="0815E823">
      <w:pPr>
        <w:spacing w:line="385" w:lineRule="auto"/>
        <w:rPr>
          <w:rFonts w:ascii="Arial"/>
          <w:sz w:val="21"/>
        </w:rPr>
      </w:pPr>
    </w:p>
    <w:p w14:paraId="50BFD4C6">
      <w:pPr>
        <w:pStyle w:val="2"/>
        <w:spacing w:before="79" w:line="219" w:lineRule="auto"/>
        <w:ind w:left="387"/>
        <w:rPr>
          <w:sz w:val="24"/>
          <w:szCs w:val="24"/>
        </w:rPr>
      </w:pPr>
      <w:r>
        <w:rPr>
          <w:spacing w:val="-2"/>
          <w:sz w:val="24"/>
          <w:szCs w:val="24"/>
        </w:rPr>
        <w:t>项目流程中，点击“投标保证金</w:t>
      </w:r>
      <w:r>
        <w:rPr>
          <w:spacing w:val="-7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”流程按钮，进入网上缴纳页面</w:t>
      </w:r>
    </w:p>
    <w:p w14:paraId="33AC9ECD">
      <w:pPr>
        <w:spacing w:before="78" w:line="3101" w:lineRule="exact"/>
        <w:ind w:firstLine="374"/>
      </w:pPr>
      <w:r>
        <w:rPr>
          <w:position w:val="-62"/>
        </w:rPr>
        <w:drawing>
          <wp:inline distT="0" distB="0" distL="0" distR="0">
            <wp:extent cx="4376420" cy="1968500"/>
            <wp:effectExtent l="0" t="0" r="0" b="0"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376928" cy="1969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A9886">
      <w:pPr>
        <w:pStyle w:val="2"/>
        <w:spacing w:before="124" w:line="219" w:lineRule="auto"/>
        <w:ind w:left="381"/>
        <w:rPr>
          <w:sz w:val="24"/>
          <w:szCs w:val="24"/>
        </w:rPr>
      </w:pPr>
      <w:r>
        <w:rPr>
          <w:sz w:val="24"/>
          <w:szCs w:val="24"/>
        </w:rPr>
        <w:t>进入详情页后，进行保证金缴纳（请注意核对</w:t>
      </w:r>
      <w:r>
        <w:rPr>
          <w:spacing w:val="-1"/>
          <w:sz w:val="24"/>
          <w:szCs w:val="24"/>
        </w:rPr>
        <w:t>项目子账号和金额）</w:t>
      </w:r>
    </w:p>
    <w:p w14:paraId="027BF6F4">
      <w:pPr>
        <w:spacing w:before="189" w:line="2868" w:lineRule="exact"/>
        <w:ind w:firstLine="374"/>
      </w:pPr>
      <w:r>
        <w:rPr>
          <w:position w:val="-57"/>
        </w:rPr>
        <w:drawing>
          <wp:inline distT="0" distB="0" distL="0" distR="0">
            <wp:extent cx="4385945" cy="1820545"/>
            <wp:effectExtent l="0" t="0" r="0" b="0"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386071" cy="1821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D9909">
      <w:pPr>
        <w:pStyle w:val="2"/>
        <w:spacing w:before="246" w:line="219" w:lineRule="auto"/>
        <w:ind w:left="383"/>
        <w:rPr>
          <w:sz w:val="24"/>
          <w:szCs w:val="24"/>
        </w:rPr>
      </w:pPr>
      <w:r>
        <w:rPr>
          <w:color w:val="FF0000"/>
          <w:spacing w:val="-2"/>
          <w:sz w:val="24"/>
          <w:szCs w:val="24"/>
        </w:rPr>
        <w:t>特别提醒：</w:t>
      </w:r>
    </w:p>
    <w:p w14:paraId="26EBBB5C">
      <w:pPr>
        <w:pStyle w:val="2"/>
        <w:spacing w:before="204" w:line="227" w:lineRule="auto"/>
        <w:ind w:left="337"/>
        <w:rPr>
          <w:sz w:val="19"/>
          <w:szCs w:val="19"/>
        </w:rPr>
      </w:pPr>
      <w:r>
        <w:rPr>
          <w:rFonts w:ascii="Times New Roman" w:hAnsi="Times New Roman" w:eastAsia="Times New Roman" w:cs="Times New Roman"/>
          <w:color w:val="FF0000"/>
          <w:spacing w:val="9"/>
          <w:sz w:val="19"/>
          <w:szCs w:val="19"/>
        </w:rPr>
        <w:t xml:space="preserve">1 </w:t>
      </w:r>
      <w:r>
        <w:rPr>
          <w:color w:val="FF0000"/>
          <w:spacing w:val="9"/>
          <w:sz w:val="19"/>
          <w:szCs w:val="19"/>
        </w:rPr>
        <w:t>投标保证金缴纳账户必须使用企业基本账户（需与</w:t>
      </w:r>
      <w:r>
        <w:rPr>
          <w:color w:val="FF0000"/>
          <w:spacing w:val="8"/>
          <w:sz w:val="19"/>
          <w:szCs w:val="19"/>
        </w:rPr>
        <w:t>诚信库基本户信息保持一致）</w:t>
      </w:r>
    </w:p>
    <w:p w14:paraId="40F7247E">
      <w:pPr>
        <w:spacing w:line="227" w:lineRule="auto"/>
        <w:rPr>
          <w:sz w:val="19"/>
          <w:szCs w:val="19"/>
        </w:rPr>
        <w:sectPr>
          <w:headerReference r:id="rId14" w:type="default"/>
          <w:footerReference r:id="rId15" w:type="default"/>
          <w:pgSz w:w="11906" w:h="16839"/>
          <w:pgMar w:top="1527" w:right="1785" w:bottom="1578" w:left="1785" w:header="1171" w:footer="1192" w:gutter="0"/>
          <w:cols w:space="720" w:num="1"/>
        </w:sectPr>
      </w:pPr>
    </w:p>
    <w:p w14:paraId="38615D9D">
      <w:pPr>
        <w:spacing w:before="14" w:line="57" w:lineRule="exact"/>
        <w:ind w:firstLine="14"/>
      </w:pPr>
      <w:r>
        <w:rPr>
          <w:position w:val="-1"/>
        </w:rPr>
        <w:pict>
          <v:shape id="_x0000_s1033" o:spid="_x0000_s1033" style="height:2.9pt;width:415.3pt;" fillcolor="#622423" filled="t" stroked="f" coordsize="8305,58" path="m0,0l8305,0,8305,57,0,57,0,0xe">
            <v:fill on="t" focussize="0,0"/>
            <v:stroke on="f"/>
            <v:imagedata o:title=""/>
            <o:lock v:ext="edit"/>
            <w10:wrap type="none"/>
            <w10:anchorlock/>
          </v:shape>
        </w:pict>
      </w:r>
    </w:p>
    <w:p w14:paraId="3DD844F6">
      <w:pPr>
        <w:pStyle w:val="2"/>
        <w:spacing w:before="138" w:line="456" w:lineRule="auto"/>
        <w:ind w:left="22" w:right="26" w:firstLine="295"/>
        <w:rPr>
          <w:sz w:val="19"/>
          <w:szCs w:val="19"/>
        </w:rPr>
      </w:pPr>
      <w:r>
        <w:rPr>
          <w:rFonts w:ascii="Times New Roman" w:hAnsi="Times New Roman" w:eastAsia="Times New Roman" w:cs="Times New Roman"/>
          <w:color w:val="FF0000"/>
          <w:spacing w:val="10"/>
          <w:sz w:val="19"/>
          <w:szCs w:val="19"/>
        </w:rPr>
        <w:t>2.</w:t>
      </w:r>
      <w:r>
        <w:rPr>
          <w:color w:val="FF0000"/>
          <w:spacing w:val="10"/>
          <w:sz w:val="19"/>
          <w:szCs w:val="19"/>
        </w:rPr>
        <w:t>对公账户工作日下午</w:t>
      </w:r>
      <w:r>
        <w:rPr>
          <w:color w:val="FF0000"/>
          <w:spacing w:val="-32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color w:val="FF0000"/>
          <w:spacing w:val="10"/>
          <w:sz w:val="19"/>
          <w:szCs w:val="19"/>
        </w:rPr>
        <w:t>5</w:t>
      </w:r>
      <w:r>
        <w:rPr>
          <w:rFonts w:ascii="Times New Roman" w:hAnsi="Times New Roman" w:eastAsia="Times New Roman" w:cs="Times New Roman"/>
          <w:color w:val="FF0000"/>
          <w:spacing w:val="22"/>
          <w:sz w:val="19"/>
          <w:szCs w:val="19"/>
        </w:rPr>
        <w:t xml:space="preserve"> </w:t>
      </w:r>
      <w:r>
        <w:rPr>
          <w:color w:val="FF0000"/>
          <w:spacing w:val="10"/>
          <w:sz w:val="19"/>
          <w:szCs w:val="19"/>
        </w:rPr>
        <w:t>点扎帐，周六周日等节假日不进行保证金支付划转，请及时支</w:t>
      </w:r>
      <w:r>
        <w:rPr>
          <w:color w:val="FF0000"/>
          <w:spacing w:val="9"/>
          <w:sz w:val="19"/>
          <w:szCs w:val="19"/>
        </w:rPr>
        <w:t>付投标保证金并查询到账结果</w:t>
      </w:r>
    </w:p>
    <w:p w14:paraId="643C5AB5">
      <w:pPr>
        <w:pStyle w:val="2"/>
        <w:spacing w:before="275" w:line="225" w:lineRule="auto"/>
        <w:ind w:left="21"/>
        <w:outlineLvl w:val="1"/>
        <w:rPr>
          <w:sz w:val="31"/>
          <w:szCs w:val="31"/>
        </w:rPr>
      </w:pPr>
      <w:bookmarkStart w:id="7" w:name="bookmark7"/>
      <w:bookmarkEnd w:id="7"/>
      <w:r>
        <w:rPr>
          <w:rFonts w:ascii="Times New Roman" w:hAnsi="Times New Roman" w:eastAsia="Times New Roman" w:cs="Times New Roman"/>
          <w:b/>
          <w:bCs/>
          <w:spacing w:val="5"/>
          <w:sz w:val="31"/>
          <w:szCs w:val="31"/>
        </w:rPr>
        <w:t xml:space="preserve">2.5 </w:t>
      </w:r>
      <w:r>
        <w:rPr>
          <w:b/>
          <w:bCs/>
          <w:spacing w:val="5"/>
          <w:sz w:val="31"/>
          <w:szCs w:val="31"/>
        </w:rPr>
        <w:t>答疑澄清文件领取（如有）</w:t>
      </w:r>
    </w:p>
    <w:p w14:paraId="00309418">
      <w:pPr>
        <w:spacing w:line="388" w:lineRule="auto"/>
        <w:rPr>
          <w:rFonts w:ascii="Arial"/>
          <w:sz w:val="21"/>
        </w:rPr>
      </w:pPr>
    </w:p>
    <w:p w14:paraId="76655203">
      <w:pPr>
        <w:pStyle w:val="2"/>
        <w:spacing w:before="78" w:line="219" w:lineRule="auto"/>
        <w:ind w:left="387"/>
        <w:rPr>
          <w:sz w:val="24"/>
          <w:szCs w:val="24"/>
        </w:rPr>
      </w:pPr>
      <w:r>
        <w:rPr>
          <w:sz w:val="24"/>
          <w:szCs w:val="24"/>
        </w:rPr>
        <w:t>项目流程中，选择答疑澄清文件领取，操作</w:t>
      </w:r>
      <w:r>
        <w:rPr>
          <w:spacing w:val="-1"/>
          <w:sz w:val="24"/>
          <w:szCs w:val="24"/>
        </w:rPr>
        <w:t>步骤同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“</w:t>
      </w:r>
      <w:r>
        <w:rPr>
          <w:spacing w:val="-1"/>
          <w:sz w:val="24"/>
          <w:szCs w:val="24"/>
        </w:rPr>
        <w:t>招标文件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”</w:t>
      </w:r>
      <w:r>
        <w:rPr>
          <w:spacing w:val="-1"/>
          <w:sz w:val="24"/>
          <w:szCs w:val="24"/>
        </w:rPr>
        <w:t>领取环节。</w:t>
      </w:r>
    </w:p>
    <w:p w14:paraId="34657712">
      <w:pPr>
        <w:spacing w:before="162" w:line="3245" w:lineRule="exact"/>
        <w:ind w:firstLine="374"/>
      </w:pPr>
      <w:r>
        <w:rPr>
          <w:position w:val="-64"/>
        </w:rPr>
        <w:drawing>
          <wp:inline distT="0" distB="0" distL="0" distR="0">
            <wp:extent cx="4902200" cy="2059940"/>
            <wp:effectExtent l="0" t="0" r="0" b="0"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902708" cy="2060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6C015">
      <w:pPr>
        <w:spacing w:line="448" w:lineRule="auto"/>
        <w:rPr>
          <w:rFonts w:ascii="Arial"/>
          <w:sz w:val="21"/>
        </w:rPr>
      </w:pPr>
    </w:p>
    <w:p w14:paraId="33DE13D3">
      <w:pPr>
        <w:pStyle w:val="2"/>
        <w:spacing w:before="114" w:line="224" w:lineRule="auto"/>
        <w:ind w:left="28"/>
        <w:outlineLvl w:val="0"/>
        <w:rPr>
          <w:sz w:val="35"/>
          <w:szCs w:val="35"/>
        </w:rPr>
      </w:pPr>
      <w:bookmarkStart w:id="8" w:name="bookmark8"/>
      <w:bookmarkEnd w:id="8"/>
      <w:r>
        <w:rPr>
          <w:b/>
          <w:bCs/>
          <w:spacing w:val="2"/>
          <w:sz w:val="35"/>
          <w:szCs w:val="35"/>
        </w:rPr>
        <w:t>三</w:t>
      </w:r>
      <w:r>
        <w:rPr>
          <w:rFonts w:ascii="Times New Roman" w:hAnsi="Times New Roman" w:eastAsia="Times New Roman" w:cs="Times New Roman"/>
          <w:b/>
          <w:bCs/>
          <w:spacing w:val="2"/>
          <w:sz w:val="35"/>
          <w:szCs w:val="35"/>
        </w:rPr>
        <w:t>.</w:t>
      </w:r>
      <w:r>
        <w:rPr>
          <w:rFonts w:ascii="Times New Roman" w:hAnsi="Times New Roman" w:eastAsia="Times New Roman" w:cs="Times New Roman"/>
          <w:b/>
          <w:bCs/>
          <w:spacing w:val="15"/>
          <w:sz w:val="35"/>
          <w:szCs w:val="35"/>
        </w:rPr>
        <w:t xml:space="preserve">    </w:t>
      </w:r>
      <w:r>
        <w:rPr>
          <w:b/>
          <w:bCs/>
          <w:spacing w:val="2"/>
          <w:sz w:val="35"/>
          <w:szCs w:val="35"/>
        </w:rPr>
        <w:t>投标文件上传</w:t>
      </w:r>
    </w:p>
    <w:p w14:paraId="76545339">
      <w:pPr>
        <w:spacing w:line="431" w:lineRule="auto"/>
        <w:rPr>
          <w:rFonts w:ascii="Arial"/>
          <w:sz w:val="21"/>
        </w:rPr>
      </w:pPr>
    </w:p>
    <w:p w14:paraId="019F001C">
      <w:pPr>
        <w:pStyle w:val="2"/>
        <w:spacing w:before="79" w:line="343" w:lineRule="auto"/>
        <w:ind w:left="26" w:right="23" w:firstLine="357"/>
        <w:rPr>
          <w:sz w:val="24"/>
          <w:szCs w:val="24"/>
        </w:rPr>
      </w:pPr>
      <w:r>
        <w:rPr>
          <w:sz w:val="24"/>
          <w:szCs w:val="24"/>
        </w:rPr>
        <w:t>特别提醒：完成招标文件下载后，请下载新点投标制作软件进行招标文件内</w:t>
      </w:r>
      <w:r>
        <w:rPr>
          <w:spacing w:val="-7"/>
          <w:sz w:val="24"/>
          <w:szCs w:val="24"/>
        </w:rPr>
        <w:t>容     预     览     和     投     标</w:t>
      </w:r>
      <w:r>
        <w:rPr>
          <w:spacing w:val="24"/>
          <w:sz w:val="24"/>
          <w:szCs w:val="24"/>
        </w:rPr>
        <w:t xml:space="preserve">    </w:t>
      </w:r>
      <w:r>
        <w:rPr>
          <w:spacing w:val="-7"/>
          <w:sz w:val="24"/>
          <w:szCs w:val="24"/>
        </w:rPr>
        <w:t>文</w:t>
      </w:r>
      <w:r>
        <w:rPr>
          <w:spacing w:val="25"/>
          <w:sz w:val="24"/>
          <w:szCs w:val="24"/>
        </w:rPr>
        <w:t xml:space="preserve">    </w:t>
      </w:r>
      <w:r>
        <w:rPr>
          <w:spacing w:val="-7"/>
          <w:sz w:val="24"/>
          <w:szCs w:val="24"/>
        </w:rPr>
        <w:t>件</w:t>
      </w:r>
      <w:r>
        <w:rPr>
          <w:spacing w:val="28"/>
          <w:sz w:val="24"/>
          <w:szCs w:val="24"/>
        </w:rPr>
        <w:t xml:space="preserve">    </w:t>
      </w:r>
      <w:r>
        <w:rPr>
          <w:spacing w:val="-7"/>
          <w:sz w:val="24"/>
          <w:szCs w:val="24"/>
        </w:rPr>
        <w:t>的</w:t>
      </w:r>
      <w:r>
        <w:rPr>
          <w:spacing w:val="25"/>
          <w:sz w:val="24"/>
          <w:szCs w:val="24"/>
        </w:rPr>
        <w:t xml:space="preserve">    </w:t>
      </w:r>
      <w:r>
        <w:rPr>
          <w:spacing w:val="-7"/>
          <w:sz w:val="24"/>
          <w:szCs w:val="24"/>
        </w:rPr>
        <w:t>制</w:t>
      </w:r>
      <w:r>
        <w:rPr>
          <w:spacing w:val="24"/>
          <w:sz w:val="24"/>
          <w:szCs w:val="24"/>
        </w:rPr>
        <w:t xml:space="preserve">    </w:t>
      </w:r>
      <w:r>
        <w:rPr>
          <w:spacing w:val="-7"/>
          <w:sz w:val="24"/>
          <w:szCs w:val="24"/>
        </w:rPr>
        <w:t>作</w:t>
      </w:r>
    </w:p>
    <w:p w14:paraId="569DEE8E">
      <w:pPr>
        <w:pStyle w:val="2"/>
        <w:spacing w:before="1" w:line="346" w:lineRule="auto"/>
        <w:ind w:left="16" w:firstLine="18"/>
        <w:rPr>
          <w:sz w:val="24"/>
          <w:szCs w:val="24"/>
        </w:rPr>
      </w:pPr>
      <w:r>
        <w:rPr>
          <w:sz w:val="24"/>
          <w:szCs w:val="24"/>
        </w:rPr>
        <w:t>（</w:t>
      </w:r>
      <w:r>
        <w:rPr>
          <w:spacing w:val="-61"/>
          <w:sz w:val="24"/>
          <w:szCs w:val="24"/>
        </w:rPr>
        <w:t xml:space="preserve"> </w:t>
      </w:r>
      <w:r>
        <w:rPr>
          <w:rFonts w:hint="eastAsia"/>
        </w:rPr>
        <w:t>https://download.bqpoint.com/download/downloaddetailfree.html?SourceFrom=Ztb&amp;ZtbSoftXiaQuCode=2411&amp;ZtbSoftType=tballinclusive</w:t>
      </w:r>
      <w:r>
        <w:rPr>
          <w:spacing w:val="-3"/>
          <w:sz w:val="24"/>
          <w:szCs w:val="24"/>
        </w:rPr>
        <w:t>）。</w:t>
      </w:r>
    </w:p>
    <w:p w14:paraId="73627630">
      <w:pPr>
        <w:pStyle w:val="2"/>
        <w:spacing w:before="78" w:line="219" w:lineRule="auto"/>
        <w:ind w:left="385"/>
        <w:rPr>
          <w:sz w:val="24"/>
          <w:szCs w:val="24"/>
        </w:rPr>
      </w:pPr>
      <w:r>
        <w:rPr>
          <w:spacing w:val="-1"/>
          <w:sz w:val="24"/>
          <w:szCs w:val="24"/>
        </w:rPr>
        <w:t>上传投标文件之前，请先完成</w:t>
      </w:r>
      <w:r>
        <w:rPr>
          <w:spacing w:val="-4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CA </w:t>
      </w:r>
      <w:r>
        <w:rPr>
          <w:spacing w:val="-1"/>
          <w:sz w:val="24"/>
          <w:szCs w:val="24"/>
        </w:rPr>
        <w:t>证书绑定操作。点击</w:t>
      </w:r>
    </w:p>
    <w:p w14:paraId="3CDCB2DA">
      <w:pPr>
        <w:spacing w:before="80" w:line="2791" w:lineRule="exact"/>
        <w:ind w:firstLine="374"/>
      </w:pPr>
      <w:r>
        <w:rPr>
          <w:position w:val="-55"/>
        </w:rPr>
        <w:drawing>
          <wp:inline distT="0" distB="0" distL="0" distR="0">
            <wp:extent cx="2329815" cy="1772285"/>
            <wp:effectExtent l="0" t="0" r="0" b="0"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330195" cy="1772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ED179">
      <w:pPr>
        <w:spacing w:line="2791" w:lineRule="exact"/>
        <w:sectPr>
          <w:headerReference r:id="rId16" w:type="default"/>
          <w:footerReference r:id="rId17" w:type="default"/>
          <w:pgSz w:w="11906" w:h="16839"/>
          <w:pgMar w:top="1527" w:right="1775" w:bottom="1578" w:left="1785" w:header="1171" w:footer="1192" w:gutter="0"/>
          <w:cols w:space="720" w:num="1"/>
        </w:sectPr>
      </w:pPr>
    </w:p>
    <w:p w14:paraId="3271FC63">
      <w:pPr>
        <w:spacing w:before="14" w:line="57" w:lineRule="exact"/>
        <w:ind w:firstLine="14"/>
      </w:pPr>
      <w:r>
        <w:rPr>
          <w:position w:val="-1"/>
        </w:rPr>
        <w:pict>
          <v:shape id="_x0000_s1034" o:spid="_x0000_s1034" style="height:2.9pt;width:415.3pt;" fillcolor="#622423" filled="t" stroked="f" coordsize="8305,58" path="m0,0l8305,0,8305,57,0,57,0,0xe">
            <v:fill on="t" focussize="0,0"/>
            <v:stroke on="f"/>
            <v:imagedata o:title=""/>
            <o:lock v:ext="edit"/>
            <w10:wrap type="none"/>
            <w10:anchorlock/>
          </v:shape>
        </w:pict>
      </w:r>
    </w:p>
    <w:p w14:paraId="505B3946">
      <w:pPr>
        <w:spacing w:before="111" w:line="3831" w:lineRule="exact"/>
        <w:ind w:firstLine="374"/>
      </w:pPr>
      <w:r>
        <w:rPr>
          <w:position w:val="-76"/>
        </w:rPr>
        <w:drawing>
          <wp:inline distT="0" distB="0" distL="0" distR="0">
            <wp:extent cx="4943475" cy="2432050"/>
            <wp:effectExtent l="0" t="0" r="0" b="0"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943855" cy="243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F7D68">
      <w:pPr>
        <w:pStyle w:val="2"/>
        <w:spacing w:before="232" w:line="351" w:lineRule="auto"/>
        <w:ind w:left="28" w:right="13" w:firstLine="7"/>
        <w:rPr>
          <w:sz w:val="24"/>
          <w:szCs w:val="24"/>
        </w:rPr>
      </w:pPr>
      <w:r>
        <w:rPr>
          <w:spacing w:val="-10"/>
          <w:sz w:val="24"/>
          <w:szCs w:val="24"/>
        </w:rPr>
        <w:t>点击选择，左侧流程栏中的“证书</w:t>
      </w:r>
      <w:r>
        <w:rPr>
          <w:spacing w:val="-5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0"/>
          <w:sz w:val="24"/>
          <w:szCs w:val="24"/>
        </w:rPr>
        <w:t>key</w:t>
      </w:r>
      <w:r>
        <w:rPr>
          <w:rFonts w:ascii="Times New Roman" w:hAnsi="Times New Roman" w:eastAsia="Times New Roman" w:cs="Times New Roman"/>
          <w:spacing w:val="15"/>
          <w:w w:val="101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高级操作</w:t>
      </w:r>
      <w:r>
        <w:rPr>
          <w:spacing w:val="-86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”，插上单位</w:t>
      </w:r>
      <w:r>
        <w:rPr>
          <w:spacing w:val="-5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0"/>
          <w:sz w:val="24"/>
          <w:szCs w:val="24"/>
        </w:rPr>
        <w:t xml:space="preserve">CA </w:t>
      </w:r>
      <w:r>
        <w:rPr>
          <w:spacing w:val="-10"/>
          <w:sz w:val="24"/>
          <w:szCs w:val="24"/>
        </w:rPr>
        <w:t>证书，点击“证</w:t>
      </w:r>
      <w:r>
        <w:rPr>
          <w:spacing w:val="-3"/>
          <w:sz w:val="24"/>
          <w:szCs w:val="24"/>
        </w:rPr>
        <w:t>书激活</w:t>
      </w:r>
      <w:r>
        <w:rPr>
          <w:spacing w:val="-8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”按钮，进入绑定页面，如图：</w:t>
      </w:r>
    </w:p>
    <w:p w14:paraId="166DD772">
      <w:pPr>
        <w:pStyle w:val="2"/>
        <w:spacing w:before="21" w:line="219" w:lineRule="auto"/>
        <w:ind w:left="402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6"/>
          <w:sz w:val="24"/>
          <w:szCs w:val="24"/>
        </w:rPr>
        <w:t>1</w:t>
      </w:r>
      <w:r>
        <w:rPr>
          <w:rFonts w:ascii="Times New Roman" w:hAnsi="Times New Roman" w:eastAsia="Times New Roman" w:cs="Times New Roman"/>
          <w:spacing w:val="-30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、点击读取证书按钮</w:t>
      </w:r>
    </w:p>
    <w:p w14:paraId="6A863704">
      <w:pPr>
        <w:pStyle w:val="2"/>
        <w:spacing w:before="184" w:line="219" w:lineRule="auto"/>
        <w:ind w:left="379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2</w:t>
      </w:r>
      <w:r>
        <w:rPr>
          <w:rFonts w:ascii="Times New Roman" w:hAnsi="Times New Roman" w:eastAsia="Times New Roman" w:cs="Times New Roman"/>
          <w:spacing w:val="-2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、读取证书后，输入使用者姓名</w:t>
      </w:r>
    </w:p>
    <w:p w14:paraId="3FEDAE6E">
      <w:pPr>
        <w:pStyle w:val="2"/>
        <w:spacing w:before="184" w:line="219" w:lineRule="auto"/>
        <w:ind w:left="383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5"/>
          <w:sz w:val="24"/>
          <w:szCs w:val="24"/>
        </w:rPr>
        <w:t>3</w:t>
      </w:r>
      <w:r>
        <w:rPr>
          <w:rFonts w:ascii="Times New Roman" w:hAnsi="Times New Roman" w:eastAsia="Times New Roman" w:cs="Times New Roman"/>
          <w:spacing w:val="-3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、勾选用户类型</w:t>
      </w:r>
    </w:p>
    <w:p w14:paraId="2AA22E0C">
      <w:pPr>
        <w:pStyle w:val="2"/>
        <w:spacing w:before="183" w:line="219" w:lineRule="auto"/>
        <w:ind w:left="377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5"/>
          <w:sz w:val="24"/>
          <w:szCs w:val="24"/>
        </w:rPr>
        <w:t>4</w:t>
      </w:r>
      <w:r>
        <w:rPr>
          <w:rFonts w:ascii="Times New Roman" w:hAnsi="Times New Roman" w:eastAsia="Times New Roman" w:cs="Times New Roman"/>
          <w:spacing w:val="-3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、点击“激活按钮</w:t>
      </w:r>
      <w:r>
        <w:rPr>
          <w:spacing w:val="-8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”</w:t>
      </w:r>
    </w:p>
    <w:p w14:paraId="61F1C046">
      <w:pPr>
        <w:pStyle w:val="2"/>
        <w:spacing w:before="182" w:line="219" w:lineRule="auto"/>
        <w:ind w:left="385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5</w:t>
      </w:r>
      <w:r>
        <w:rPr>
          <w:rFonts w:ascii="Times New Roman" w:hAnsi="Times New Roman" w:eastAsia="Times New Roman" w:cs="Times New Roman"/>
          <w:spacing w:val="-2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、在下方，证书信息中，可以看到已完成绑锁的记录</w:t>
      </w:r>
    </w:p>
    <w:p w14:paraId="78BCFAD5">
      <w:pPr>
        <w:pStyle w:val="2"/>
        <w:spacing w:before="184" w:line="317" w:lineRule="auto"/>
        <w:ind w:left="35" w:right="13" w:firstLine="349"/>
        <w:rPr>
          <w:sz w:val="24"/>
          <w:szCs w:val="24"/>
        </w:rPr>
      </w:pPr>
      <w:r>
        <w:rPr>
          <w:spacing w:val="-2"/>
          <w:sz w:val="24"/>
          <w:szCs w:val="24"/>
        </w:rPr>
        <w:t>至此，绑锁流程已经完成</w:t>
      </w:r>
      <w:r>
        <w:rPr>
          <w:spacing w:val="-81"/>
          <w:sz w:val="24"/>
          <w:szCs w:val="24"/>
        </w:rPr>
        <w:t>！（</w:t>
      </w:r>
      <w:r>
        <w:rPr>
          <w:spacing w:val="-2"/>
          <w:sz w:val="24"/>
          <w:szCs w:val="24"/>
        </w:rPr>
        <w:t>完成绑锁后，不仅可以通过密码账号的方式，登</w:t>
      </w:r>
      <w:r>
        <w:rPr>
          <w:spacing w:val="-5"/>
          <w:sz w:val="24"/>
          <w:szCs w:val="24"/>
        </w:rPr>
        <w:t>陆系统，也可以通过</w:t>
      </w:r>
      <w:r>
        <w:rPr>
          <w:spacing w:val="-5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4"/>
          <w:szCs w:val="24"/>
        </w:rPr>
        <w:t xml:space="preserve">CA </w:t>
      </w:r>
      <w:r>
        <w:rPr>
          <w:spacing w:val="-5"/>
          <w:sz w:val="24"/>
          <w:szCs w:val="24"/>
        </w:rPr>
        <w:t>证书来登陆系统</w:t>
      </w:r>
      <w:r>
        <w:rPr>
          <w:spacing w:val="-6"/>
          <w:sz w:val="24"/>
          <w:szCs w:val="24"/>
        </w:rPr>
        <w:t>登陆）。</w:t>
      </w:r>
    </w:p>
    <w:p w14:paraId="03A5E469">
      <w:pPr>
        <w:spacing w:line="4040" w:lineRule="exact"/>
        <w:ind w:firstLine="374"/>
      </w:pPr>
      <w:r>
        <w:rPr>
          <w:position w:val="-80"/>
        </w:rPr>
        <w:drawing>
          <wp:inline distT="0" distB="0" distL="0" distR="0">
            <wp:extent cx="4963160" cy="2564765"/>
            <wp:effectExtent l="0" t="0" r="0" b="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963667" cy="2564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2231D">
      <w:pPr>
        <w:spacing w:line="4040" w:lineRule="exact"/>
        <w:sectPr>
          <w:headerReference r:id="rId18" w:type="default"/>
          <w:footerReference r:id="rId19" w:type="default"/>
          <w:pgSz w:w="11906" w:h="16839"/>
          <w:pgMar w:top="1527" w:right="1785" w:bottom="1578" w:left="1785" w:header="1171" w:footer="1192" w:gutter="0"/>
          <w:cols w:space="720" w:num="1"/>
        </w:sectPr>
      </w:pPr>
    </w:p>
    <w:p w14:paraId="2AF132AD">
      <w:pPr>
        <w:spacing w:before="14" w:line="57" w:lineRule="exact"/>
        <w:ind w:firstLine="14"/>
      </w:pPr>
      <w:r>
        <w:rPr>
          <w:position w:val="-1"/>
        </w:rPr>
        <w:pict>
          <v:shape id="_x0000_s1035" o:spid="_x0000_s1035" style="height:2.9pt;width:415.3pt;" fillcolor="#622423" filled="t" stroked="f" coordsize="8305,58" path="m0,0l8305,0,8305,57,0,57,0,0xe">
            <v:fill on="t" focussize="0,0"/>
            <v:stroke on="f"/>
            <v:imagedata o:title=""/>
            <o:lock v:ext="edit"/>
            <w10:wrap type="none"/>
            <w10:anchorlock/>
          </v:shape>
        </w:pict>
      </w:r>
    </w:p>
    <w:p w14:paraId="444EA6BE">
      <w:pPr>
        <w:pStyle w:val="2"/>
        <w:spacing w:before="157" w:line="224" w:lineRule="auto"/>
        <w:ind w:left="19"/>
        <w:outlineLvl w:val="1"/>
        <w:rPr>
          <w:sz w:val="31"/>
          <w:szCs w:val="31"/>
        </w:rPr>
      </w:pPr>
      <w:bookmarkStart w:id="9" w:name="bookmark9"/>
      <w:bookmarkEnd w:id="9"/>
      <w:r>
        <w:rPr>
          <w:rFonts w:ascii="Times New Roman" w:hAnsi="Times New Roman" w:eastAsia="Times New Roman" w:cs="Times New Roman"/>
          <w:b/>
          <w:bCs/>
          <w:spacing w:val="3"/>
          <w:sz w:val="31"/>
          <w:szCs w:val="31"/>
        </w:rPr>
        <w:t>3.1</w:t>
      </w:r>
      <w:r>
        <w:rPr>
          <w:rFonts w:ascii="Times New Roman" w:hAnsi="Times New Roman" w:eastAsia="Times New Roman" w:cs="Times New Roman"/>
          <w:b/>
          <w:bCs/>
          <w:spacing w:val="18"/>
          <w:sz w:val="31"/>
          <w:szCs w:val="31"/>
        </w:rPr>
        <w:t xml:space="preserve"> </w:t>
      </w:r>
      <w:r>
        <w:rPr>
          <w:b/>
          <w:bCs/>
          <w:spacing w:val="3"/>
          <w:sz w:val="31"/>
          <w:szCs w:val="31"/>
        </w:rPr>
        <w:t>文件上传</w:t>
      </w:r>
    </w:p>
    <w:p w14:paraId="42A05A32">
      <w:pPr>
        <w:spacing w:line="388" w:lineRule="auto"/>
        <w:rPr>
          <w:rFonts w:ascii="Arial"/>
          <w:sz w:val="21"/>
        </w:rPr>
      </w:pPr>
    </w:p>
    <w:p w14:paraId="39686245">
      <w:pPr>
        <w:pStyle w:val="2"/>
        <w:spacing w:before="78" w:line="219" w:lineRule="auto"/>
        <w:ind w:left="387"/>
        <w:rPr>
          <w:sz w:val="24"/>
          <w:szCs w:val="24"/>
        </w:rPr>
      </w:pPr>
      <w:r>
        <w:rPr>
          <w:spacing w:val="-2"/>
          <w:sz w:val="24"/>
          <w:szCs w:val="24"/>
        </w:rPr>
        <w:t>项目流程选择：上传投标文件</w:t>
      </w:r>
    </w:p>
    <w:p w14:paraId="006727A9">
      <w:pPr>
        <w:spacing w:before="142" w:line="3909" w:lineRule="exact"/>
        <w:ind w:firstLine="374"/>
      </w:pPr>
      <w:r>
        <w:rPr>
          <w:position w:val="-78"/>
        </w:rPr>
        <w:drawing>
          <wp:inline distT="0" distB="0" distL="0" distR="0">
            <wp:extent cx="4935855" cy="2482215"/>
            <wp:effectExtent l="0" t="0" r="0" b="0"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936235" cy="248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375C7">
      <w:pPr>
        <w:spacing w:line="287" w:lineRule="auto"/>
        <w:rPr>
          <w:rFonts w:ascii="Arial"/>
          <w:sz w:val="21"/>
        </w:rPr>
      </w:pPr>
    </w:p>
    <w:p w14:paraId="3DFA39F4">
      <w:pPr>
        <w:spacing w:line="287" w:lineRule="auto"/>
        <w:rPr>
          <w:rFonts w:ascii="Arial"/>
          <w:sz w:val="21"/>
        </w:rPr>
      </w:pPr>
    </w:p>
    <w:p w14:paraId="5D54898A">
      <w:pPr>
        <w:pStyle w:val="2"/>
        <w:spacing w:before="79" w:line="219" w:lineRule="auto"/>
        <w:ind w:left="382"/>
        <w:rPr>
          <w:sz w:val="24"/>
          <w:szCs w:val="24"/>
        </w:rPr>
      </w:pPr>
      <w:r>
        <w:rPr>
          <w:spacing w:val="-2"/>
          <w:sz w:val="24"/>
          <w:szCs w:val="24"/>
        </w:rPr>
        <w:t>在文件上传页面，点击“上传投标文件</w:t>
      </w:r>
      <w:r>
        <w:rPr>
          <w:spacing w:val="-8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”按钮，如图：</w:t>
      </w:r>
    </w:p>
    <w:p w14:paraId="40C029D5">
      <w:pPr>
        <w:spacing w:before="86" w:line="4011" w:lineRule="exact"/>
        <w:ind w:firstLine="374"/>
      </w:pPr>
      <w:r>
        <w:rPr>
          <w:position w:val="-80"/>
        </w:rPr>
        <w:drawing>
          <wp:inline distT="0" distB="0" distL="0" distR="0">
            <wp:extent cx="5030470" cy="2546350"/>
            <wp:effectExtent l="0" t="0" r="0" b="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030723" cy="2546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6C0B1">
      <w:pPr>
        <w:spacing w:line="248" w:lineRule="auto"/>
        <w:rPr>
          <w:rFonts w:ascii="Arial"/>
          <w:sz w:val="21"/>
        </w:rPr>
      </w:pPr>
    </w:p>
    <w:p w14:paraId="0D345363">
      <w:pPr>
        <w:spacing w:line="249" w:lineRule="auto"/>
        <w:rPr>
          <w:rFonts w:ascii="Arial"/>
          <w:sz w:val="21"/>
        </w:rPr>
      </w:pPr>
    </w:p>
    <w:p w14:paraId="40D2334F">
      <w:pPr>
        <w:spacing w:line="249" w:lineRule="auto"/>
        <w:rPr>
          <w:rFonts w:ascii="Arial"/>
          <w:sz w:val="21"/>
        </w:rPr>
      </w:pPr>
    </w:p>
    <w:p w14:paraId="6F812733">
      <w:pPr>
        <w:spacing w:line="249" w:lineRule="auto"/>
        <w:rPr>
          <w:rFonts w:ascii="Arial"/>
          <w:sz w:val="21"/>
        </w:rPr>
      </w:pPr>
    </w:p>
    <w:p w14:paraId="7E6D284D">
      <w:pPr>
        <w:pStyle w:val="2"/>
        <w:spacing w:before="78" w:line="362" w:lineRule="auto"/>
        <w:ind w:left="29" w:right="16" w:firstLine="365"/>
        <w:rPr>
          <w:sz w:val="24"/>
          <w:szCs w:val="24"/>
        </w:rPr>
      </w:pPr>
      <w:r>
        <w:rPr>
          <w:spacing w:val="-1"/>
          <w:sz w:val="24"/>
          <w:szCs w:val="24"/>
        </w:rPr>
        <w:t>点击“选择文件上传</w:t>
      </w:r>
      <w:r>
        <w:rPr>
          <w:spacing w:val="-8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”按钮，将投标制作工具中生成的加密投标文件，上传</w:t>
      </w:r>
      <w:r>
        <w:rPr>
          <w:spacing w:val="-4"/>
          <w:sz w:val="24"/>
          <w:szCs w:val="24"/>
        </w:rPr>
        <w:t>到系统中。</w:t>
      </w:r>
    </w:p>
    <w:p w14:paraId="04DC49D9">
      <w:pPr>
        <w:spacing w:line="362" w:lineRule="auto"/>
        <w:rPr>
          <w:sz w:val="24"/>
          <w:szCs w:val="24"/>
        </w:rPr>
        <w:sectPr>
          <w:footerReference r:id="rId20" w:type="default"/>
          <w:pgSz w:w="11906" w:h="16839"/>
          <w:pgMar w:top="1527" w:right="1785" w:bottom="1578" w:left="1785" w:header="1171" w:footer="1192" w:gutter="0"/>
          <w:cols w:space="720" w:num="1"/>
        </w:sectPr>
      </w:pPr>
    </w:p>
    <w:p w14:paraId="7E537CE2">
      <w:pPr>
        <w:spacing w:before="14" w:line="57" w:lineRule="exact"/>
        <w:ind w:firstLine="14"/>
      </w:pPr>
      <w:r>
        <w:rPr>
          <w:position w:val="-1"/>
        </w:rPr>
        <w:pict>
          <v:shape id="_x0000_s1036" o:spid="_x0000_s1036" style="height:2.9pt;width:415.3pt;" fillcolor="#622423" filled="t" stroked="f" coordsize="8305,58" path="m0,0l8305,0,8305,57,0,57,0,0xe">
            <v:fill on="t" focussize="0,0"/>
            <v:stroke on="f"/>
            <v:imagedata o:title=""/>
            <o:lock v:ext="edit"/>
            <w10:wrap type="none"/>
            <w10:anchorlock/>
          </v:shape>
        </w:pict>
      </w:r>
    </w:p>
    <w:p w14:paraId="7DAAB593">
      <w:pPr>
        <w:spacing w:before="51" w:line="3946" w:lineRule="exact"/>
        <w:ind w:firstLine="374"/>
      </w:pPr>
      <w:r>
        <w:rPr>
          <w:position w:val="-78"/>
        </w:rPr>
        <w:drawing>
          <wp:inline distT="0" distB="0" distL="0" distR="0">
            <wp:extent cx="5019675" cy="2505075"/>
            <wp:effectExtent l="0" t="0" r="0" b="0"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020055" cy="2505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98F58">
      <w:pPr>
        <w:spacing w:line="279" w:lineRule="auto"/>
        <w:rPr>
          <w:rFonts w:ascii="Arial"/>
          <w:sz w:val="21"/>
        </w:rPr>
      </w:pPr>
    </w:p>
    <w:p w14:paraId="5A532B31">
      <w:pPr>
        <w:spacing w:line="279" w:lineRule="auto"/>
        <w:rPr>
          <w:rFonts w:ascii="Arial"/>
          <w:sz w:val="21"/>
        </w:rPr>
      </w:pPr>
    </w:p>
    <w:p w14:paraId="658D5FAF">
      <w:pPr>
        <w:spacing w:line="279" w:lineRule="auto"/>
        <w:rPr>
          <w:rFonts w:ascii="Arial"/>
          <w:sz w:val="21"/>
        </w:rPr>
      </w:pPr>
    </w:p>
    <w:p w14:paraId="17D7D1CF">
      <w:pPr>
        <w:pStyle w:val="2"/>
        <w:spacing w:before="101" w:line="224" w:lineRule="auto"/>
        <w:ind w:left="19"/>
        <w:outlineLvl w:val="1"/>
        <w:rPr>
          <w:sz w:val="31"/>
          <w:szCs w:val="31"/>
        </w:rPr>
      </w:pPr>
      <w:bookmarkStart w:id="10" w:name="bookmark10"/>
      <w:bookmarkEnd w:id="10"/>
      <w:bookmarkStart w:id="11" w:name="bookmark11"/>
      <w:bookmarkEnd w:id="11"/>
      <w:r>
        <w:rPr>
          <w:rFonts w:ascii="Times New Roman" w:hAnsi="Times New Roman" w:eastAsia="Times New Roman" w:cs="Times New Roman"/>
          <w:b/>
          <w:bCs/>
          <w:spacing w:val="5"/>
          <w:sz w:val="31"/>
          <w:szCs w:val="31"/>
        </w:rPr>
        <w:t xml:space="preserve">3.2 </w:t>
      </w:r>
      <w:r>
        <w:rPr>
          <w:b/>
          <w:bCs/>
          <w:spacing w:val="5"/>
          <w:sz w:val="31"/>
          <w:szCs w:val="31"/>
        </w:rPr>
        <w:t>模拟解密</w:t>
      </w:r>
    </w:p>
    <w:p w14:paraId="549D9355">
      <w:pPr>
        <w:spacing w:line="389" w:lineRule="auto"/>
        <w:rPr>
          <w:rFonts w:ascii="Arial"/>
          <w:sz w:val="21"/>
        </w:rPr>
      </w:pPr>
    </w:p>
    <w:p w14:paraId="4C4C7879">
      <w:pPr>
        <w:pStyle w:val="2"/>
        <w:spacing w:before="78" w:line="362" w:lineRule="auto"/>
        <w:ind w:left="41" w:firstLine="341"/>
        <w:rPr>
          <w:sz w:val="24"/>
          <w:szCs w:val="24"/>
        </w:rPr>
      </w:pPr>
      <w:r>
        <w:rPr>
          <w:spacing w:val="-6"/>
          <w:sz w:val="24"/>
          <w:szCs w:val="24"/>
        </w:rPr>
        <w:t>在文件上传完成后，可点击“模拟解密</w:t>
      </w:r>
      <w:r>
        <w:rPr>
          <w:spacing w:val="-78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”按钮，进行解密测试（需插企业锁，</w:t>
      </w:r>
      <w:r>
        <w:rPr>
          <w:spacing w:val="-1"/>
          <w:sz w:val="24"/>
          <w:szCs w:val="24"/>
        </w:rPr>
        <w:t>即投标文件制作时，生成文件的加密锁</w:t>
      </w:r>
      <w:r>
        <w:rPr>
          <w:spacing w:val="-55"/>
          <w:sz w:val="24"/>
          <w:szCs w:val="24"/>
        </w:rPr>
        <w:t>），</w:t>
      </w:r>
      <w:r>
        <w:rPr>
          <w:spacing w:val="-1"/>
          <w:sz w:val="24"/>
          <w:szCs w:val="24"/>
        </w:rPr>
        <w:t>此环节为开标</w:t>
      </w:r>
      <w:r>
        <w:rPr>
          <w:spacing w:val="-2"/>
          <w:sz w:val="24"/>
          <w:szCs w:val="24"/>
        </w:rPr>
        <w:t>解密测试，如图：</w:t>
      </w:r>
    </w:p>
    <w:p w14:paraId="40E42BF8">
      <w:pPr>
        <w:spacing w:line="437" w:lineRule="auto"/>
        <w:rPr>
          <w:rFonts w:ascii="Arial"/>
          <w:sz w:val="21"/>
        </w:rPr>
      </w:pPr>
    </w:p>
    <w:p w14:paraId="39499A39">
      <w:pPr>
        <w:spacing w:line="4183" w:lineRule="exact"/>
        <w:ind w:firstLine="374"/>
      </w:pPr>
      <w:r>
        <w:rPr>
          <w:position w:val="-83"/>
        </w:rPr>
        <w:drawing>
          <wp:inline distT="0" distB="0" distL="0" distR="0">
            <wp:extent cx="4611370" cy="2656205"/>
            <wp:effectExtent l="0" t="0" r="0" b="0"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611623" cy="2656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F0D59">
      <w:pPr>
        <w:spacing w:line="4183" w:lineRule="exact"/>
        <w:sectPr>
          <w:headerReference r:id="rId21" w:type="default"/>
          <w:footerReference r:id="rId22" w:type="default"/>
          <w:pgSz w:w="11906" w:h="16839"/>
          <w:pgMar w:top="1527" w:right="1738" w:bottom="1578" w:left="1785" w:header="1171" w:footer="1192" w:gutter="0"/>
          <w:cols w:space="720" w:num="1"/>
        </w:sectPr>
      </w:pPr>
    </w:p>
    <w:p w14:paraId="446BBA1C">
      <w:pPr>
        <w:spacing w:before="14" w:line="57" w:lineRule="exact"/>
        <w:ind w:firstLine="14"/>
      </w:pPr>
      <w:r>
        <w:rPr>
          <w:position w:val="-1"/>
        </w:rPr>
        <w:pict>
          <v:shape id="_x0000_s1037" o:spid="_x0000_s1037" style="height:2.9pt;width:415.3pt;" fillcolor="#622423" filled="t" stroked="f" coordsize="8305,58" path="m0,0l8305,0,8305,57,0,57,0,0xe">
            <v:fill on="t" focussize="0,0"/>
            <v:stroke on="f"/>
            <v:imagedata o:title=""/>
            <o:lock v:ext="edit"/>
            <w10:wrap type="none"/>
            <w10:anchorlock/>
          </v:shape>
        </w:pict>
      </w:r>
    </w:p>
    <w:p w14:paraId="760C6390">
      <w:pPr>
        <w:pStyle w:val="2"/>
        <w:spacing w:before="134" w:line="225" w:lineRule="auto"/>
        <w:ind w:left="61"/>
        <w:outlineLvl w:val="0"/>
        <w:rPr>
          <w:sz w:val="35"/>
          <w:szCs w:val="35"/>
        </w:rPr>
      </w:pPr>
      <w:bookmarkStart w:id="12" w:name="bookmark12"/>
      <w:bookmarkEnd w:id="12"/>
      <w:bookmarkStart w:id="13" w:name="bookmark13"/>
      <w:bookmarkEnd w:id="13"/>
      <w:bookmarkStart w:id="14" w:name="bookmark11"/>
      <w:bookmarkEnd w:id="14"/>
      <w:r>
        <w:rPr>
          <w:b/>
          <w:bCs/>
          <w:spacing w:val="-2"/>
          <w:sz w:val="35"/>
          <w:szCs w:val="35"/>
        </w:rPr>
        <w:t>四</w:t>
      </w:r>
      <w:r>
        <w:rPr>
          <w:rFonts w:ascii="Times New Roman" w:hAnsi="Times New Roman" w:eastAsia="Times New Roman" w:cs="Times New Roman"/>
          <w:b/>
          <w:bCs/>
          <w:spacing w:val="-2"/>
          <w:sz w:val="35"/>
          <w:szCs w:val="35"/>
        </w:rPr>
        <w:t>.</w:t>
      </w:r>
      <w:r>
        <w:rPr>
          <w:rFonts w:ascii="Times New Roman" w:hAnsi="Times New Roman" w:eastAsia="Times New Roman" w:cs="Times New Roman"/>
          <w:b/>
          <w:bCs/>
          <w:spacing w:val="15"/>
          <w:sz w:val="35"/>
          <w:szCs w:val="35"/>
        </w:rPr>
        <w:t xml:space="preserve">    </w:t>
      </w:r>
      <w:r>
        <w:rPr>
          <w:b/>
          <w:bCs/>
          <w:spacing w:val="-2"/>
          <w:sz w:val="35"/>
          <w:szCs w:val="35"/>
        </w:rPr>
        <w:t>其他操作流程</w:t>
      </w:r>
    </w:p>
    <w:p w14:paraId="68E6760D">
      <w:pPr>
        <w:spacing w:line="447" w:lineRule="auto"/>
        <w:rPr>
          <w:rFonts w:ascii="Arial"/>
          <w:sz w:val="21"/>
        </w:rPr>
      </w:pPr>
    </w:p>
    <w:p w14:paraId="21D904A7">
      <w:pPr>
        <w:pStyle w:val="2"/>
        <w:spacing w:before="100" w:line="223" w:lineRule="auto"/>
        <w:ind w:left="22"/>
        <w:outlineLvl w:val="1"/>
        <w:rPr>
          <w:sz w:val="31"/>
          <w:szCs w:val="31"/>
        </w:rPr>
      </w:pPr>
      <w:bookmarkStart w:id="15" w:name="bookmark18"/>
      <w:bookmarkEnd w:id="15"/>
      <w:r>
        <w:rPr>
          <w:rFonts w:ascii="Times New Roman" w:hAnsi="Times New Roman" w:eastAsia="Times New Roman" w:cs="Times New Roman"/>
          <w:b/>
          <w:bCs/>
          <w:spacing w:val="5"/>
          <w:sz w:val="31"/>
          <w:szCs w:val="31"/>
        </w:rPr>
        <w:t xml:space="preserve">4.1 </w:t>
      </w:r>
      <w:r>
        <w:rPr>
          <w:b/>
          <w:bCs/>
          <w:spacing w:val="5"/>
          <w:sz w:val="31"/>
          <w:szCs w:val="31"/>
        </w:rPr>
        <w:t>控制价文件领取</w:t>
      </w:r>
    </w:p>
    <w:p w14:paraId="528CFDB1">
      <w:pPr>
        <w:spacing w:line="390" w:lineRule="auto"/>
        <w:rPr>
          <w:rFonts w:ascii="Arial"/>
          <w:sz w:val="21"/>
        </w:rPr>
      </w:pPr>
    </w:p>
    <w:p w14:paraId="33DD34D3">
      <w:pPr>
        <w:pStyle w:val="2"/>
        <w:spacing w:before="78" w:line="218" w:lineRule="auto"/>
        <w:ind w:left="387"/>
        <w:rPr>
          <w:sz w:val="24"/>
          <w:szCs w:val="24"/>
        </w:rPr>
      </w:pPr>
      <w:r>
        <w:rPr>
          <w:spacing w:val="-3"/>
          <w:sz w:val="24"/>
          <w:szCs w:val="24"/>
        </w:rPr>
        <w:t>项目流程中，选择“控制价文件领取</w:t>
      </w:r>
      <w:r>
        <w:rPr>
          <w:spacing w:val="-7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”按钮，流程同“领取招标文件</w:t>
      </w:r>
      <w:r>
        <w:rPr>
          <w:spacing w:val="-8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”。</w:t>
      </w:r>
    </w:p>
    <w:p w14:paraId="259D5758">
      <w:pPr>
        <w:spacing w:before="164" w:line="3861" w:lineRule="exact"/>
        <w:ind w:firstLine="374"/>
      </w:pPr>
      <w:r>
        <w:rPr>
          <w:position w:val="-77"/>
        </w:rPr>
        <w:drawing>
          <wp:inline distT="0" distB="0" distL="0" distR="0">
            <wp:extent cx="5274310" cy="2451735"/>
            <wp:effectExtent l="0" t="0" r="0" b="0"/>
            <wp:docPr id="62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62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245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66C96">
      <w:pPr>
        <w:spacing w:line="410" w:lineRule="auto"/>
        <w:rPr>
          <w:rFonts w:ascii="Arial"/>
          <w:sz w:val="21"/>
        </w:rPr>
      </w:pPr>
    </w:p>
    <w:p w14:paraId="52599A73">
      <w:pPr>
        <w:pStyle w:val="2"/>
        <w:spacing w:before="102" w:line="224" w:lineRule="auto"/>
        <w:ind w:left="22"/>
        <w:outlineLvl w:val="1"/>
        <w:rPr>
          <w:sz w:val="31"/>
          <w:szCs w:val="31"/>
        </w:rPr>
      </w:pPr>
      <w:bookmarkStart w:id="16" w:name="bookmark14"/>
      <w:bookmarkEnd w:id="16"/>
      <w:r>
        <w:rPr>
          <w:rFonts w:ascii="Times New Roman" w:hAnsi="Times New Roman" w:eastAsia="Times New Roman" w:cs="Times New Roman"/>
          <w:b/>
          <w:bCs/>
          <w:spacing w:val="3"/>
          <w:sz w:val="31"/>
          <w:szCs w:val="31"/>
        </w:rPr>
        <w:t>4.2</w:t>
      </w:r>
      <w:r>
        <w:rPr>
          <w:rFonts w:ascii="Times New Roman" w:hAnsi="Times New Roman" w:eastAsia="Times New Roman" w:cs="Times New Roman"/>
          <w:b/>
          <w:bCs/>
          <w:spacing w:val="29"/>
          <w:sz w:val="31"/>
          <w:szCs w:val="31"/>
        </w:rPr>
        <w:t xml:space="preserve"> </w:t>
      </w:r>
      <w:r>
        <w:rPr>
          <w:b/>
          <w:bCs/>
          <w:spacing w:val="3"/>
          <w:sz w:val="31"/>
          <w:szCs w:val="31"/>
        </w:rPr>
        <w:t>结果通知书查看</w:t>
      </w:r>
    </w:p>
    <w:p w14:paraId="6C9DE4FD">
      <w:pPr>
        <w:spacing w:line="388" w:lineRule="auto"/>
        <w:rPr>
          <w:rFonts w:ascii="Arial"/>
          <w:sz w:val="21"/>
        </w:rPr>
      </w:pPr>
    </w:p>
    <w:p w14:paraId="5780CE78">
      <w:pPr>
        <w:pStyle w:val="2"/>
        <w:spacing w:before="78" w:line="219" w:lineRule="auto"/>
        <w:ind w:left="387"/>
        <w:rPr>
          <w:sz w:val="24"/>
          <w:szCs w:val="24"/>
        </w:rPr>
      </w:pPr>
      <w:r>
        <w:rPr>
          <w:spacing w:val="-3"/>
          <w:sz w:val="24"/>
          <w:szCs w:val="24"/>
        </w:rPr>
        <w:t>项目流程中，点击“结果通知书查看</w:t>
      </w:r>
      <w:r>
        <w:rPr>
          <w:spacing w:val="-7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”按钮。</w:t>
      </w:r>
    </w:p>
    <w:p w14:paraId="0237E06C">
      <w:pPr>
        <w:spacing w:before="185" w:line="3509" w:lineRule="exact"/>
        <w:ind w:firstLine="374"/>
      </w:pPr>
      <w:r>
        <w:rPr>
          <w:position w:val="-70"/>
        </w:rPr>
        <w:drawing>
          <wp:inline distT="0" distB="0" distL="0" distR="0">
            <wp:extent cx="5274310" cy="2227580"/>
            <wp:effectExtent l="0" t="0" r="0" b="0"/>
            <wp:docPr id="64" name="IM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 64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2228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DDF52">
      <w:pPr>
        <w:spacing w:line="3509" w:lineRule="exact"/>
        <w:sectPr>
          <w:headerReference r:id="rId23" w:type="default"/>
          <w:footerReference r:id="rId24" w:type="default"/>
          <w:pgSz w:w="11906" w:h="16839"/>
          <w:pgMar w:top="1527" w:right="1439" w:bottom="1578" w:left="1785" w:header="1171" w:footer="1192" w:gutter="0"/>
          <w:cols w:space="720" w:num="1"/>
        </w:sectPr>
      </w:pPr>
    </w:p>
    <w:p w14:paraId="4F29E012">
      <w:pPr>
        <w:spacing w:before="14" w:line="57" w:lineRule="exact"/>
        <w:ind w:firstLine="14"/>
      </w:pPr>
      <w:r>
        <w:rPr>
          <w:position w:val="-1"/>
        </w:rPr>
        <w:pict>
          <v:shape id="_x0000_s1038" o:spid="_x0000_s1038" style="height:2.9pt;width:415.3pt;" fillcolor="#622423" filled="t" stroked="f" coordsize="8305,58" path="m0,0l8305,0,8305,57,0,57,0,0xe">
            <v:fill on="t" focussize="0,0"/>
            <v:stroke on="f"/>
            <v:imagedata o:title=""/>
            <o:lock v:ext="edit"/>
            <w10:wrap type="none"/>
            <w10:anchorlock/>
          </v:shape>
        </w:pict>
      </w:r>
    </w:p>
    <w:p w14:paraId="405EE3BA">
      <w:pPr>
        <w:pStyle w:val="2"/>
        <w:spacing w:before="157" w:line="374" w:lineRule="auto"/>
        <w:ind w:left="594" w:right="11" w:hanging="572"/>
        <w:outlineLvl w:val="1"/>
        <w:rPr>
          <w:sz w:val="31"/>
          <w:szCs w:val="31"/>
        </w:rPr>
      </w:pPr>
      <w:bookmarkStart w:id="17" w:name="bookmark15"/>
      <w:bookmarkEnd w:id="17"/>
      <w:r>
        <w:rPr>
          <w:rFonts w:ascii="Times New Roman" w:hAnsi="Times New Roman" w:eastAsia="Times New Roman" w:cs="Times New Roman"/>
          <w:b/>
          <w:bCs/>
          <w:spacing w:val="11"/>
          <w:sz w:val="31"/>
          <w:szCs w:val="31"/>
        </w:rPr>
        <w:t xml:space="preserve">4.3 </w:t>
      </w:r>
      <w:r>
        <w:rPr>
          <w:b/>
          <w:bCs/>
          <w:spacing w:val="11"/>
          <w:sz w:val="31"/>
          <w:szCs w:val="31"/>
        </w:rPr>
        <w:t>施工销号【只有住建项目需要走，交通、水利项目不需</w:t>
      </w:r>
      <w:bookmarkStart w:id="18" w:name="bookmark15"/>
      <w:bookmarkEnd w:id="18"/>
      <w:r>
        <w:rPr>
          <w:b/>
          <w:bCs/>
          <w:sz w:val="31"/>
          <w:szCs w:val="31"/>
        </w:rPr>
        <w:t>要走】</w:t>
      </w:r>
    </w:p>
    <w:p w14:paraId="28D25C9C">
      <w:pPr>
        <w:pStyle w:val="2"/>
        <w:spacing w:before="214" w:line="343" w:lineRule="auto"/>
        <w:ind w:left="24" w:right="13" w:firstLine="362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如果是中标单位，请在“</w:t>
      </w:r>
      <w:r>
        <w:rPr>
          <w:spacing w:val="-7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中标项目</w:t>
      </w:r>
      <w:r>
        <w:rPr>
          <w:spacing w:val="-8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”模块中找到该项目，电子项目流程，进</w:t>
      </w:r>
      <w:r>
        <w:rPr>
          <w:spacing w:val="-3"/>
          <w:sz w:val="24"/>
          <w:szCs w:val="24"/>
        </w:rPr>
        <w:t>去后有施工销号申请按钮【</w:t>
      </w:r>
      <w:r>
        <w:rPr>
          <w:color w:val="FF0000"/>
          <w:spacing w:val="-3"/>
          <w:sz w:val="24"/>
          <w:szCs w:val="24"/>
        </w:rPr>
        <w:t>如果没有此按钮，请联系招标代理，招标代理需要将中标结果通知书走完，该按钮会自动出来</w:t>
      </w:r>
      <w:r>
        <w:rPr>
          <w:spacing w:val="-3"/>
          <w:sz w:val="24"/>
          <w:szCs w:val="24"/>
        </w:rPr>
        <w:t>】，施工销号流程发起后需要各县市招</w:t>
      </w:r>
      <w:r>
        <w:rPr>
          <w:spacing w:val="-1"/>
          <w:sz w:val="24"/>
          <w:szCs w:val="24"/>
        </w:rPr>
        <w:t>标办初步审核，审核完成后有州住建局执法三大队复审</w:t>
      </w:r>
    </w:p>
    <w:p w14:paraId="76B716AD">
      <w:pPr>
        <w:spacing w:line="7370" w:lineRule="exact"/>
        <w:ind w:firstLine="14"/>
      </w:pPr>
      <w:r>
        <w:rPr>
          <w:position w:val="-147"/>
        </w:rPr>
        <w:drawing>
          <wp:inline distT="0" distB="0" distL="0" distR="0">
            <wp:extent cx="5271135" cy="4679950"/>
            <wp:effectExtent l="0" t="0" r="0" b="0"/>
            <wp:docPr id="66" name="IM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 66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1515" cy="4680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5C5EF">
      <w:pPr>
        <w:spacing w:line="7370" w:lineRule="exact"/>
        <w:sectPr>
          <w:headerReference r:id="rId25" w:type="default"/>
          <w:footerReference r:id="rId26" w:type="default"/>
          <w:pgSz w:w="11906" w:h="16839"/>
          <w:pgMar w:top="1527" w:right="1785" w:bottom="1578" w:left="1785" w:header="1171" w:footer="1192" w:gutter="0"/>
          <w:cols w:space="720" w:num="1"/>
        </w:sectPr>
      </w:pPr>
    </w:p>
    <w:p w14:paraId="5EBE17E9">
      <w:pPr>
        <w:spacing w:before="14" w:line="57" w:lineRule="exact"/>
        <w:ind w:firstLine="14"/>
      </w:pPr>
      <w:r>
        <w:rPr>
          <w:position w:val="-1"/>
        </w:rPr>
        <w:pict>
          <v:shape id="_x0000_s1039" o:spid="_x0000_s1039" style="height:2.9pt;width:415.3pt;" fillcolor="#622423" filled="t" stroked="f" coordsize="8305,58" path="m0,0l8305,0,8305,57,0,57,0,0xe">
            <v:fill on="t" focussize="0,0"/>
            <v:stroke on="f"/>
            <v:imagedata o:title=""/>
            <o:lock v:ext="edit"/>
            <w10:wrap type="none"/>
            <w10:anchorlock/>
          </v:shape>
        </w:pict>
      </w:r>
    </w:p>
    <w:p w14:paraId="696908CF">
      <w:pPr>
        <w:spacing w:before="90" w:line="3566" w:lineRule="exact"/>
        <w:ind w:firstLine="14"/>
      </w:pPr>
      <w:r>
        <w:rPr>
          <w:position w:val="-71"/>
        </w:rPr>
        <w:drawing>
          <wp:inline distT="0" distB="0" distL="0" distR="0">
            <wp:extent cx="5269865" cy="2264410"/>
            <wp:effectExtent l="0" t="0" r="0" b="0"/>
            <wp:docPr id="68" name="IM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 68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9991" cy="2264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42BB2">
      <w:pPr>
        <w:spacing w:line="288" w:lineRule="auto"/>
        <w:rPr>
          <w:rFonts w:ascii="Arial"/>
          <w:sz w:val="21"/>
        </w:rPr>
      </w:pPr>
    </w:p>
    <w:p w14:paraId="3921C3D8">
      <w:pPr>
        <w:spacing w:line="289" w:lineRule="auto"/>
        <w:rPr>
          <w:rFonts w:ascii="Arial"/>
          <w:sz w:val="21"/>
        </w:rPr>
      </w:pPr>
    </w:p>
    <w:p w14:paraId="40442637">
      <w:pPr>
        <w:spacing w:line="289" w:lineRule="auto"/>
        <w:rPr>
          <w:rFonts w:ascii="Arial"/>
          <w:sz w:val="21"/>
        </w:rPr>
      </w:pPr>
    </w:p>
    <w:p w14:paraId="6E1166C4">
      <w:pPr>
        <w:pStyle w:val="2"/>
        <w:spacing w:before="101" w:line="224" w:lineRule="auto"/>
        <w:ind w:left="22"/>
        <w:outlineLvl w:val="1"/>
        <w:rPr>
          <w:sz w:val="31"/>
          <w:szCs w:val="31"/>
        </w:rPr>
      </w:pPr>
      <w:bookmarkStart w:id="19" w:name="bookmark16"/>
      <w:bookmarkEnd w:id="19"/>
      <w:r>
        <w:rPr>
          <w:rFonts w:ascii="Times New Roman" w:hAnsi="Times New Roman" w:eastAsia="Times New Roman" w:cs="Times New Roman"/>
          <w:b/>
          <w:bCs/>
          <w:spacing w:val="3"/>
          <w:sz w:val="31"/>
          <w:szCs w:val="31"/>
        </w:rPr>
        <w:t>4.4</w:t>
      </w:r>
      <w:r>
        <w:rPr>
          <w:rFonts w:ascii="Times New Roman" w:hAnsi="Times New Roman" w:eastAsia="Times New Roman" w:cs="Times New Roman"/>
          <w:b/>
          <w:bCs/>
          <w:spacing w:val="24"/>
          <w:sz w:val="31"/>
          <w:szCs w:val="31"/>
        </w:rPr>
        <w:t xml:space="preserve"> </w:t>
      </w:r>
      <w:r>
        <w:rPr>
          <w:b/>
          <w:bCs/>
          <w:spacing w:val="3"/>
          <w:sz w:val="31"/>
          <w:szCs w:val="31"/>
        </w:rPr>
        <w:t>复议签章确认</w:t>
      </w:r>
    </w:p>
    <w:p w14:paraId="3BAC2617">
      <w:pPr>
        <w:spacing w:line="389" w:lineRule="auto"/>
        <w:rPr>
          <w:rFonts w:ascii="Arial"/>
          <w:sz w:val="21"/>
        </w:rPr>
      </w:pPr>
    </w:p>
    <w:p w14:paraId="7BE59C31">
      <w:pPr>
        <w:pStyle w:val="2"/>
        <w:spacing w:before="78" w:line="316" w:lineRule="auto"/>
        <w:ind w:left="11" w:right="13" w:firstLine="430"/>
        <w:rPr>
          <w:sz w:val="24"/>
          <w:szCs w:val="24"/>
        </w:rPr>
      </w:pPr>
      <w:r>
        <w:rPr>
          <w:spacing w:val="-2"/>
          <w:sz w:val="24"/>
          <w:szCs w:val="24"/>
        </w:rPr>
        <w:t>在我的项目里找到需要复议的项目，点击“项目流程</w:t>
      </w:r>
      <w:r>
        <w:rPr>
          <w:spacing w:val="-8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”</w:t>
      </w:r>
      <w:r>
        <w:rPr>
          <w:spacing w:val="-3"/>
          <w:sz w:val="24"/>
          <w:szCs w:val="24"/>
        </w:rPr>
        <w:t>进入流程界面，点击</w:t>
      </w:r>
      <w:r>
        <w:rPr>
          <w:spacing w:val="15"/>
          <w:sz w:val="24"/>
          <w:szCs w:val="24"/>
        </w:rPr>
        <w:t>“复议确认</w:t>
      </w:r>
      <w:r>
        <w:rPr>
          <w:spacing w:val="-89"/>
          <w:sz w:val="24"/>
          <w:szCs w:val="24"/>
        </w:rPr>
        <w:t xml:space="preserve"> </w:t>
      </w:r>
      <w:r>
        <w:rPr>
          <w:spacing w:val="15"/>
          <w:sz w:val="24"/>
          <w:szCs w:val="24"/>
        </w:rPr>
        <w:t>”</w:t>
      </w:r>
    </w:p>
    <w:p w14:paraId="67D12B97">
      <w:pPr>
        <w:spacing w:line="4368" w:lineRule="exact"/>
        <w:ind w:firstLine="14"/>
      </w:pPr>
      <w:r>
        <w:rPr>
          <w:position w:val="-87"/>
        </w:rPr>
        <w:drawing>
          <wp:inline distT="0" distB="0" distL="0" distR="0">
            <wp:extent cx="5274310" cy="2773045"/>
            <wp:effectExtent l="0" t="0" r="0" b="0"/>
            <wp:docPr id="70" name="IM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 70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2773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702F2">
      <w:pPr>
        <w:pStyle w:val="2"/>
        <w:spacing w:before="113" w:line="362" w:lineRule="auto"/>
        <w:ind w:left="25" w:right="11" w:firstLine="436"/>
        <w:rPr>
          <w:sz w:val="24"/>
          <w:szCs w:val="24"/>
        </w:rPr>
      </w:pPr>
      <w:r>
        <w:rPr>
          <w:spacing w:val="-3"/>
          <w:sz w:val="24"/>
          <w:szCs w:val="24"/>
        </w:rPr>
        <w:t>附件信息中点击可查看代理上传的复议相关文件材料，点击“点击生成</w:t>
      </w:r>
      <w:r>
        <w:rPr>
          <w:spacing w:val="-8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”生</w:t>
      </w:r>
      <w:r>
        <w:rPr>
          <w:spacing w:val="-2"/>
          <w:sz w:val="24"/>
          <w:szCs w:val="24"/>
        </w:rPr>
        <w:t>成复议确认书。</w:t>
      </w:r>
    </w:p>
    <w:p w14:paraId="6B21B6BB">
      <w:pPr>
        <w:spacing w:line="362" w:lineRule="auto"/>
        <w:rPr>
          <w:sz w:val="24"/>
          <w:szCs w:val="24"/>
        </w:rPr>
        <w:sectPr>
          <w:footerReference r:id="rId27" w:type="default"/>
          <w:pgSz w:w="11906" w:h="16839"/>
          <w:pgMar w:top="1527" w:right="1785" w:bottom="1578" w:left="1785" w:header="1171" w:footer="1192" w:gutter="0"/>
          <w:cols w:space="720" w:num="1"/>
        </w:sectPr>
      </w:pPr>
    </w:p>
    <w:p w14:paraId="444B9883">
      <w:pPr>
        <w:spacing w:before="14" w:line="4619" w:lineRule="exact"/>
        <w:ind w:firstLine="14"/>
      </w:pPr>
      <w:r>
        <w:rPr>
          <w:position w:val="-92"/>
        </w:rPr>
        <w:drawing>
          <wp:inline distT="0" distB="0" distL="0" distR="0">
            <wp:extent cx="5274310" cy="2933065"/>
            <wp:effectExtent l="0" t="0" r="0" b="0"/>
            <wp:docPr id="72" name="IM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 72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3F908">
      <w:pPr>
        <w:pStyle w:val="2"/>
        <w:spacing w:before="235" w:line="219" w:lineRule="auto"/>
        <w:ind w:left="446"/>
        <w:rPr>
          <w:sz w:val="24"/>
          <w:szCs w:val="24"/>
        </w:rPr>
      </w:pPr>
      <w:r>
        <w:rPr>
          <w:spacing w:val="-2"/>
          <w:sz w:val="24"/>
          <w:szCs w:val="24"/>
        </w:rPr>
        <w:t>分别插入法人</w:t>
      </w:r>
      <w:r>
        <w:rPr>
          <w:spacing w:val="-5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 xml:space="preserve">ca </w:t>
      </w:r>
      <w:r>
        <w:rPr>
          <w:spacing w:val="-2"/>
          <w:sz w:val="24"/>
          <w:szCs w:val="24"/>
        </w:rPr>
        <w:t>和企业</w:t>
      </w:r>
      <w:r>
        <w:rPr>
          <w:spacing w:val="-5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ca</w:t>
      </w:r>
      <w:r>
        <w:rPr>
          <w:rFonts w:ascii="Times New Roman" w:hAnsi="Times New Roman" w:eastAsia="Times New Roman" w:cs="Times New Roman"/>
          <w:spacing w:val="-3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，点击签章，然</w:t>
      </w:r>
      <w:r>
        <w:rPr>
          <w:spacing w:val="-3"/>
          <w:sz w:val="24"/>
          <w:szCs w:val="24"/>
        </w:rPr>
        <w:t>后签章提交。</w:t>
      </w:r>
    </w:p>
    <w:p w14:paraId="608ED638">
      <w:pPr>
        <w:spacing w:before="189" w:line="4421" w:lineRule="exact"/>
        <w:ind w:firstLine="14"/>
      </w:pPr>
      <w:r>
        <w:rPr>
          <w:position w:val="-88"/>
        </w:rPr>
        <w:drawing>
          <wp:inline distT="0" distB="0" distL="0" distR="0">
            <wp:extent cx="5274310" cy="2806700"/>
            <wp:effectExtent l="0" t="0" r="0" b="0"/>
            <wp:docPr id="74" name="IM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 74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2807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4C90A">
      <w:pPr>
        <w:pStyle w:val="2"/>
        <w:spacing w:before="253" w:line="362" w:lineRule="auto"/>
        <w:ind w:left="28" w:right="13" w:firstLine="419"/>
        <w:rPr>
          <w:sz w:val="24"/>
          <w:szCs w:val="24"/>
        </w:rPr>
      </w:pPr>
      <w:r>
        <w:rPr>
          <w:spacing w:val="-2"/>
          <w:sz w:val="24"/>
          <w:szCs w:val="24"/>
        </w:rPr>
        <w:t>如签章错误可以重新生成签章，若确认信息无误且签章完成，点击确认提交</w:t>
      </w:r>
      <w:r>
        <w:rPr>
          <w:spacing w:val="-3"/>
          <w:sz w:val="24"/>
          <w:szCs w:val="24"/>
        </w:rPr>
        <w:t>则复议确认完成</w:t>
      </w:r>
    </w:p>
    <w:p w14:paraId="1E2D9373">
      <w:pPr>
        <w:spacing w:line="362" w:lineRule="auto"/>
        <w:rPr>
          <w:sz w:val="24"/>
          <w:szCs w:val="24"/>
        </w:rPr>
        <w:sectPr>
          <w:footerReference r:id="rId28" w:type="default"/>
          <w:pgSz w:w="11906" w:h="16839"/>
          <w:pgMar w:top="1527" w:right="1785" w:bottom="1578" w:left="1785" w:header="1171" w:footer="1192" w:gutter="0"/>
          <w:cols w:space="720" w:num="1"/>
        </w:sectPr>
      </w:pPr>
    </w:p>
    <w:p w14:paraId="003F6968">
      <w:pPr>
        <w:spacing w:before="14" w:line="57" w:lineRule="exact"/>
        <w:ind w:firstLine="14"/>
      </w:pPr>
      <w:r>
        <w:rPr>
          <w:position w:val="-1"/>
        </w:rPr>
        <w:pict>
          <v:shape id="_x0000_s1040" o:spid="_x0000_s1040" style="height:2.9pt;width:415.3pt;" fillcolor="#622423" filled="t" stroked="f" coordsize="8305,58" path="m0,0l8305,0,8305,57,0,57,0,0xe">
            <v:fill on="t" focussize="0,0"/>
            <v:stroke on="f"/>
            <v:imagedata o:title=""/>
            <o:lock v:ext="edit"/>
            <w10:wrap type="none"/>
            <w10:anchorlock/>
          </v:shape>
        </w:pict>
      </w:r>
    </w:p>
    <w:p w14:paraId="13DE6231">
      <w:pPr>
        <w:spacing w:before="147" w:line="4387" w:lineRule="exact"/>
        <w:ind w:firstLine="14"/>
      </w:pPr>
      <w:bookmarkStart w:id="20" w:name="_GoBack"/>
      <w:bookmarkEnd w:id="20"/>
      <w:r>
        <w:rPr>
          <w:position w:val="-87"/>
        </w:rPr>
        <w:drawing>
          <wp:inline distT="0" distB="0" distL="0" distR="0">
            <wp:extent cx="5274310" cy="2785745"/>
            <wp:effectExtent l="0" t="0" r="0" b="0"/>
            <wp:docPr id="76" name="IM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 76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2785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29" w:type="default"/>
      <w:pgSz w:w="11906" w:h="16839"/>
      <w:pgMar w:top="1527" w:right="1785" w:bottom="1578" w:left="1785" w:header="1171" w:footer="1192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055960">
    <w:pPr>
      <w:pStyle w:val="2"/>
      <w:spacing w:line="209" w:lineRule="auto"/>
      <w:ind w:left="38"/>
      <w:rPr>
        <w:sz w:val="18"/>
        <w:szCs w:val="18"/>
      </w:rPr>
    </w:pPr>
    <w:r>
      <w:rPr>
        <w:spacing w:val="1"/>
        <w:sz w:val="18"/>
        <w:szCs w:val="18"/>
      </w:rPr>
      <w:t xml:space="preserve">                           </w:t>
    </w:r>
    <w:r>
      <w:rPr>
        <w:spacing w:val="-1"/>
        <w:sz w:val="18"/>
        <w:szCs w:val="18"/>
      </w:rPr>
      <w:t>1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3944B1">
    <w:pPr>
      <w:spacing w:after="112" w:line="60" w:lineRule="exact"/>
      <w:ind w:firstLine="14"/>
    </w:pPr>
    <w:r>
      <w:rPr>
        <w:position w:val="-1"/>
      </w:rPr>
      <w:pict>
        <v:shape id="_x0000_s2062" o:spid="_x0000_s2062" style="height:3pt;width:415.35pt;" fillcolor="#70AD47" filled="t" stroked="f" coordsize="8307,60" path="m0,0l8306,0,8306,60,0,60,0,0xe">
          <v:fill on="t" focussize="0,0"/>
          <v:stroke on="f"/>
          <v:imagedata o:title=""/>
          <o:lock v:ext="edit"/>
          <w10:wrap type="none"/>
          <w10:anchorlock/>
        </v:shape>
      </w:pict>
    </w:r>
  </w:p>
  <w:p w14:paraId="2109CB29">
    <w:pPr>
      <w:pStyle w:val="2"/>
      <w:spacing w:line="209" w:lineRule="auto"/>
      <w:ind w:left="38"/>
      <w:rPr>
        <w:sz w:val="18"/>
        <w:szCs w:val="18"/>
      </w:rPr>
    </w:pPr>
    <w:r>
      <w:rPr>
        <w:spacing w:val="-2"/>
        <w:sz w:val="18"/>
        <w:szCs w:val="18"/>
      </w:rPr>
      <w:t xml:space="preserve">                             10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DA014F">
    <w:pPr>
      <w:spacing w:after="112" w:line="60" w:lineRule="exact"/>
      <w:ind w:firstLine="14"/>
    </w:pPr>
    <w:r>
      <w:rPr>
        <w:position w:val="-1"/>
      </w:rPr>
      <w:pict>
        <v:shape id="_x0000_s2064" o:spid="_x0000_s2064" style="height:3pt;width:415.35pt;" fillcolor="#70AD47" filled="t" stroked="f" coordsize="8307,60" path="m0,0l8306,0,8306,60,0,60,0,0xe">
          <v:fill on="t" focussize="0,0"/>
          <v:stroke on="f"/>
          <v:imagedata o:title=""/>
          <o:lock v:ext="edit"/>
          <w10:wrap type="none"/>
          <w10:anchorlock/>
        </v:shape>
      </w:pict>
    </w:r>
  </w:p>
  <w:p w14:paraId="3FB4A996">
    <w:pPr>
      <w:pStyle w:val="2"/>
      <w:spacing w:line="209" w:lineRule="auto"/>
      <w:ind w:left="38"/>
      <w:rPr>
        <w:sz w:val="18"/>
        <w:szCs w:val="18"/>
      </w:rPr>
    </w:pPr>
    <w:r>
      <w:rPr>
        <w:spacing w:val="-2"/>
        <w:sz w:val="18"/>
        <w:szCs w:val="18"/>
      </w:rPr>
      <w:t xml:space="preserve">                              11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D92E64">
    <w:pPr>
      <w:pStyle w:val="2"/>
      <w:spacing w:line="209" w:lineRule="auto"/>
      <w:ind w:left="38"/>
      <w:rPr>
        <w:sz w:val="18"/>
        <w:szCs w:val="18"/>
      </w:rPr>
    </w:pPr>
    <w:r>
      <w:rPr>
        <w:spacing w:val="-2"/>
        <w:sz w:val="18"/>
        <w:szCs w:val="18"/>
      </w:rPr>
      <w:t xml:space="preserve">                              12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7C8705">
    <w:pPr>
      <w:spacing w:after="112" w:line="60" w:lineRule="exact"/>
      <w:ind w:firstLine="14"/>
    </w:pPr>
    <w:r>
      <w:rPr>
        <w:position w:val="-1"/>
      </w:rPr>
      <w:pict>
        <v:shape id="_x0000_s2066" o:spid="_x0000_s2066" style="height:3pt;width:415.35pt;" fillcolor="#70AD47" filled="t" stroked="f" coordsize="8307,60" path="m0,0l8306,0,8306,60,0,60,0,0xe">
          <v:fill on="t" focussize="0,0"/>
          <v:stroke on="f"/>
          <v:imagedata o:title=""/>
          <o:lock v:ext="edit"/>
          <w10:wrap type="none"/>
          <w10:anchorlock/>
        </v:shape>
      </w:pict>
    </w:r>
  </w:p>
  <w:p w14:paraId="180BFD58">
    <w:pPr>
      <w:pStyle w:val="2"/>
      <w:spacing w:line="209" w:lineRule="auto"/>
      <w:ind w:left="38"/>
      <w:rPr>
        <w:sz w:val="18"/>
        <w:szCs w:val="18"/>
      </w:rPr>
    </w:pPr>
    <w:r>
      <w:rPr>
        <w:spacing w:val="-2"/>
        <w:sz w:val="18"/>
        <w:szCs w:val="18"/>
      </w:rPr>
      <w:t xml:space="preserve">                             13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B05527">
    <w:pPr>
      <w:spacing w:after="112" w:line="60" w:lineRule="exact"/>
      <w:ind w:firstLine="14"/>
    </w:pPr>
    <w:r>
      <w:rPr>
        <w:position w:val="-1"/>
      </w:rPr>
      <w:pict>
        <v:shape id="_x0000_s2067" o:spid="_x0000_s2067" style="height:3pt;width:415.35pt;" fillcolor="#70AD47" filled="t" stroked="f" coordsize="8307,60" path="m0,0l8306,0,8306,60,0,60,0,0xe">
          <v:fill on="t" focussize="0,0"/>
          <v:stroke on="f"/>
          <v:imagedata o:title=""/>
          <o:lock v:ext="edit"/>
          <w10:wrap type="none"/>
          <w10:anchorlock/>
        </v:shape>
      </w:pict>
    </w:r>
  </w:p>
  <w:p w14:paraId="754AB820">
    <w:pPr>
      <w:pStyle w:val="2"/>
      <w:spacing w:line="209" w:lineRule="auto"/>
      <w:ind w:left="38"/>
      <w:rPr>
        <w:sz w:val="18"/>
        <w:szCs w:val="18"/>
      </w:rPr>
    </w:pPr>
    <w:r>
      <w:rPr>
        <w:spacing w:val="-2"/>
        <w:sz w:val="18"/>
        <w:szCs w:val="18"/>
      </w:rPr>
      <w:t xml:space="preserve">                              14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008835">
    <w:pPr>
      <w:spacing w:after="112" w:line="60" w:lineRule="exact"/>
      <w:ind w:firstLine="14"/>
    </w:pPr>
    <w:r>
      <w:rPr>
        <w:position w:val="-1"/>
      </w:rPr>
      <w:pict>
        <v:shape id="_x0000_s2068" o:spid="_x0000_s2068" style="height:3pt;width:415.35pt;" fillcolor="#70AD47" filled="t" stroked="f" coordsize="8307,60" path="m0,0l8306,0,8306,60,0,60,0,0xe">
          <v:fill on="t" focussize="0,0"/>
          <v:stroke on="f"/>
          <v:imagedata o:title=""/>
          <o:lock v:ext="edit"/>
          <w10:wrap type="none"/>
          <w10:anchorlock/>
        </v:shape>
      </w:pict>
    </w:r>
  </w:p>
  <w:p w14:paraId="71CC3AEE">
    <w:pPr>
      <w:pStyle w:val="2"/>
      <w:spacing w:line="209" w:lineRule="auto"/>
      <w:ind w:left="38"/>
      <w:rPr>
        <w:sz w:val="18"/>
        <w:szCs w:val="18"/>
      </w:rPr>
    </w:pPr>
    <w:r>
      <w:rPr>
        <w:spacing w:val="-2"/>
        <w:sz w:val="18"/>
        <w:szCs w:val="18"/>
      </w:rPr>
      <w:t xml:space="preserve">                            15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8D2B89">
    <w:pPr>
      <w:pStyle w:val="2"/>
      <w:spacing w:line="209" w:lineRule="auto"/>
      <w:ind w:left="38"/>
      <w:rPr>
        <w:sz w:val="18"/>
        <w:szCs w:val="18"/>
      </w:rPr>
    </w:pPr>
    <w:r>
      <w:rPr>
        <w:spacing w:val="-2"/>
        <w:sz w:val="18"/>
        <w:szCs w:val="18"/>
      </w:rPr>
      <w:t xml:space="preserve">                             16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1B14CB">
    <w:pPr>
      <w:spacing w:after="112" w:line="60" w:lineRule="exact"/>
      <w:ind w:firstLine="14"/>
    </w:pPr>
    <w:r>
      <w:rPr>
        <w:position w:val="-1"/>
      </w:rPr>
      <w:pict>
        <v:shape id="_x0000_s2052" o:spid="_x0000_s2052" style="height:3pt;width:415.35pt;" fillcolor="#70AD47" filled="t" stroked="f" coordsize="8307,60" path="m0,0l8306,0,8306,60,0,60,0,0xe">
          <v:fill on="t" focussize="0,0"/>
          <v:stroke on="f"/>
          <v:imagedata o:title=""/>
          <o:lock v:ext="edit"/>
          <w10:wrap type="none"/>
          <w10:anchorlock/>
        </v:shape>
      </w:pict>
    </w:r>
  </w:p>
  <w:p w14:paraId="5A98A0ED">
    <w:pPr>
      <w:pStyle w:val="2"/>
      <w:spacing w:line="209" w:lineRule="auto"/>
      <w:ind w:left="38"/>
      <w:rPr>
        <w:sz w:val="18"/>
        <w:szCs w:val="18"/>
      </w:rPr>
    </w:pPr>
    <w:r>
      <w:rPr>
        <w:sz w:val="18"/>
        <w:szCs w:val="18"/>
      </w:rPr>
      <w:t xml:space="preserve"> </w:t>
    </w:r>
    <w:r>
      <w:rPr>
        <w:spacing w:val="-1"/>
        <w:sz w:val="18"/>
        <w:szCs w:val="18"/>
      </w:rPr>
      <w:t xml:space="preserve">                2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8751BE">
    <w:pPr>
      <w:spacing w:after="112" w:line="60" w:lineRule="exact"/>
      <w:ind w:firstLine="14"/>
    </w:pPr>
    <w:r>
      <w:rPr>
        <w:position w:val="-1"/>
      </w:rPr>
      <w:pict>
        <v:shape id="_x0000_s2053" o:spid="_x0000_s2053" style="height:3pt;width:415.35pt;" fillcolor="#70AD47" filled="t" stroked="f" coordsize="8307,60" path="m0,0l8306,0,8306,60,0,60,0,0xe">
          <v:fill on="t" focussize="0,0"/>
          <v:stroke on="f"/>
          <v:imagedata o:title=""/>
          <o:lock v:ext="edit"/>
          <w10:wrap type="none"/>
          <w10:anchorlock/>
        </v:shape>
      </w:pict>
    </w:r>
  </w:p>
  <w:p w14:paraId="2D58F2E6">
    <w:pPr>
      <w:pStyle w:val="2"/>
      <w:spacing w:line="209" w:lineRule="auto"/>
      <w:ind w:left="38"/>
      <w:rPr>
        <w:sz w:val="18"/>
        <w:szCs w:val="18"/>
      </w:rPr>
    </w:pPr>
    <w:r>
      <w:rPr>
        <w:sz w:val="18"/>
        <w:szCs w:val="18"/>
      </w:rPr>
      <w:t xml:space="preserve">        </w:t>
    </w:r>
    <w:r>
      <w:rPr>
        <w:spacing w:val="-1"/>
        <w:sz w:val="18"/>
        <w:szCs w:val="18"/>
      </w:rPr>
      <w:t xml:space="preserve">               3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B130F2">
    <w:pPr>
      <w:pStyle w:val="2"/>
      <w:spacing w:line="209" w:lineRule="auto"/>
      <w:ind w:left="38"/>
      <w:rPr>
        <w:sz w:val="18"/>
        <w:szCs w:val="18"/>
      </w:rPr>
    </w:pPr>
    <w:r>
      <w:rPr>
        <w:sz w:val="18"/>
        <w:szCs w:val="18"/>
      </w:rPr>
      <w:t xml:space="preserve">        </w:t>
    </w:r>
    <w:r>
      <w:rPr>
        <w:spacing w:val="-1"/>
        <w:sz w:val="18"/>
        <w:szCs w:val="18"/>
      </w:rPr>
      <w:t xml:space="preserve">                   4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492671">
    <w:pPr>
      <w:pStyle w:val="2"/>
      <w:spacing w:line="209" w:lineRule="auto"/>
      <w:ind w:left="38"/>
      <w:rPr>
        <w:sz w:val="18"/>
        <w:szCs w:val="18"/>
      </w:rPr>
    </w:pPr>
    <w:r>
      <w:rPr>
        <w:sz w:val="18"/>
        <w:szCs w:val="18"/>
      </w:rPr>
      <w:t xml:space="preserve">            </w:t>
    </w:r>
    <w:r>
      <w:rPr>
        <w:spacing w:val="-1"/>
        <w:sz w:val="18"/>
        <w:szCs w:val="18"/>
      </w:rPr>
      <w:t xml:space="preserve">               5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A65793">
    <w:pPr>
      <w:spacing w:after="112" w:line="60" w:lineRule="exact"/>
      <w:ind w:firstLine="14"/>
    </w:pPr>
    <w:r>
      <w:rPr>
        <w:position w:val="-1"/>
      </w:rPr>
      <w:pict>
        <v:shape id="_x0000_s2057" o:spid="_x0000_s2057" style="height:3pt;width:415.35pt;" fillcolor="#70AD47" filled="t" stroked="f" coordsize="8307,60" path="m0,0l8306,0,8306,60,0,60,0,0xe">
          <v:fill on="t" focussize="0,0"/>
          <v:stroke on="f"/>
          <v:imagedata o:title=""/>
          <o:lock v:ext="edit"/>
          <w10:wrap type="none"/>
          <w10:anchorlock/>
        </v:shape>
      </w:pict>
    </w:r>
  </w:p>
  <w:p w14:paraId="2DE3DF45">
    <w:pPr>
      <w:pStyle w:val="2"/>
      <w:spacing w:line="209" w:lineRule="auto"/>
      <w:ind w:left="38"/>
      <w:rPr>
        <w:sz w:val="18"/>
        <w:szCs w:val="18"/>
      </w:rPr>
    </w:pPr>
    <w:r>
      <w:rPr>
        <w:sz w:val="18"/>
        <w:szCs w:val="18"/>
      </w:rPr>
      <w:t xml:space="preserve">            </w:t>
    </w:r>
    <w:r>
      <w:rPr>
        <w:spacing w:val="-1"/>
        <w:sz w:val="18"/>
        <w:szCs w:val="18"/>
      </w:rPr>
      <w:t xml:space="preserve">                 6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EF7A89">
    <w:pPr>
      <w:spacing w:after="112" w:line="60" w:lineRule="exact"/>
      <w:ind w:firstLine="14"/>
    </w:pPr>
    <w:r>
      <w:rPr>
        <w:position w:val="-1"/>
      </w:rPr>
      <w:pict>
        <v:shape id="_x0000_s2058" o:spid="_x0000_s2058" style="height:3pt;width:415.35pt;" fillcolor="#70AD47" filled="t" stroked="f" coordsize="8307,60" path="m0,0l8306,0,8306,60,0,60,0,0xe">
          <v:fill on="t" focussize="0,0"/>
          <v:stroke on="f"/>
          <v:imagedata o:title=""/>
          <o:lock v:ext="edit"/>
          <w10:wrap type="none"/>
          <w10:anchorlock/>
        </v:shape>
      </w:pict>
    </w:r>
  </w:p>
  <w:p w14:paraId="4BDDB16A">
    <w:pPr>
      <w:pStyle w:val="2"/>
      <w:spacing w:line="209" w:lineRule="auto"/>
      <w:ind w:left="38"/>
      <w:rPr>
        <w:sz w:val="18"/>
        <w:szCs w:val="18"/>
      </w:rPr>
    </w:pPr>
    <w:r>
      <w:rPr>
        <w:sz w:val="18"/>
        <w:szCs w:val="18"/>
      </w:rPr>
      <w:t xml:space="preserve">              </w:t>
    </w:r>
    <w:r>
      <w:rPr>
        <w:spacing w:val="-1"/>
        <w:sz w:val="18"/>
        <w:szCs w:val="18"/>
      </w:rPr>
      <w:t xml:space="preserve">              7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7BFAE6">
    <w:pPr>
      <w:pStyle w:val="2"/>
      <w:spacing w:line="209" w:lineRule="auto"/>
      <w:ind w:left="38"/>
      <w:rPr>
        <w:sz w:val="18"/>
        <w:szCs w:val="18"/>
      </w:rPr>
    </w:pPr>
    <w:r>
      <w:rPr>
        <w:sz w:val="18"/>
        <w:szCs w:val="18"/>
      </w:rPr>
      <w:t xml:space="preserve">          </w:t>
    </w:r>
    <w:r>
      <w:rPr>
        <w:spacing w:val="-1"/>
        <w:sz w:val="18"/>
        <w:szCs w:val="18"/>
      </w:rPr>
      <w:t xml:space="preserve">                 8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7DB3BF">
    <w:pPr>
      <w:pStyle w:val="2"/>
      <w:spacing w:line="209" w:lineRule="auto"/>
      <w:ind w:left="38"/>
      <w:rPr>
        <w:sz w:val="18"/>
        <w:szCs w:val="18"/>
      </w:rPr>
    </w:pPr>
    <w:r>
      <w:rPr>
        <w:sz w:val="18"/>
        <w:szCs w:val="18"/>
      </w:rPr>
      <w:t xml:space="preserve">           </w:t>
    </w:r>
    <w:r>
      <w:rPr>
        <w:spacing w:val="-1"/>
        <w:sz w:val="18"/>
        <w:szCs w:val="18"/>
      </w:rPr>
      <w:t xml:space="preserve">                 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61DC7F">
    <w:pPr>
      <w:pStyle w:val="2"/>
      <w:spacing w:line="346" w:lineRule="exact"/>
      <w:ind w:left="14"/>
      <w:rPr>
        <w:rFonts w:ascii="Calibri" w:hAnsi="Calibri" w:eastAsia="Calibri" w:cs="Calibri"/>
        <w:sz w:val="18"/>
        <w:szCs w:val="18"/>
      </w:rPr>
    </w:pPr>
    <w:r>
      <w:pict>
        <v:shape id="_x0000_s2049" o:spid="_x0000_s2049" style="position:absolute;left:0pt;margin-left:90pt;margin-top:75.65pt;height:0.75pt;width:415.3pt;mso-position-horizontal-relative:page;mso-position-vertical-relative:page;z-index:251659264;mso-width-relative:page;mso-height-relative:page;" fillcolor="#622423" filled="t" stroked="f" coordsize="8305,15" o:allowincell="f" path="m0,0l8305,0,8305,14,0,14,0,0xe">
          <v:fill on="t" focussize="0,0"/>
          <v:stroke on="f"/>
          <v:imagedata o:title=""/>
          <o:lock v:ext="edit"/>
        </v:shape>
      </w:pict>
    </w:r>
    <w:r>
      <w:rPr>
        <w:spacing w:val="1"/>
        <w:position w:val="-2"/>
        <w:sz w:val="18"/>
        <w:szCs w:val="18"/>
      </w:rPr>
      <w:t xml:space="preserve">            </w:t>
    </w:r>
    <w:r>
      <w:rPr>
        <w:spacing w:val="-2"/>
        <w:position w:val="-2"/>
        <w:sz w:val="18"/>
        <w:szCs w:val="18"/>
      </w:rPr>
      <w:t>昌吉州公共资源交易平台基本信息库入库操作手册</w:t>
    </w:r>
    <w:r>
      <w:rPr>
        <w:spacing w:val="-38"/>
        <w:position w:val="-2"/>
        <w:sz w:val="18"/>
        <w:szCs w:val="18"/>
      </w:rPr>
      <w:t xml:space="preserve"> </w:t>
    </w:r>
    <w:r>
      <w:rPr>
        <w:rFonts w:ascii="Calibri" w:hAnsi="Calibri" w:eastAsia="Calibri" w:cs="Calibri"/>
        <w:spacing w:val="-2"/>
        <w:position w:val="-2"/>
        <w:sz w:val="18"/>
        <w:szCs w:val="18"/>
      </w:rPr>
      <w:t>V</w:t>
    </w:r>
    <w:r>
      <w:rPr>
        <w:rFonts w:ascii="Calibri" w:hAnsi="Calibri" w:eastAsia="Calibri" w:cs="Calibri"/>
        <w:spacing w:val="-23"/>
        <w:position w:val="-2"/>
        <w:sz w:val="18"/>
        <w:szCs w:val="18"/>
      </w:rPr>
      <w:t xml:space="preserve"> </w:t>
    </w:r>
    <w:r>
      <w:rPr>
        <w:rFonts w:ascii="Calibri" w:hAnsi="Calibri" w:eastAsia="Calibri" w:cs="Calibri"/>
        <w:spacing w:val="-2"/>
        <w:position w:val="-2"/>
        <w:sz w:val="18"/>
        <w:szCs w:val="18"/>
      </w:rPr>
      <w:t>1.2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08C8D5">
    <w:pPr>
      <w:pStyle w:val="2"/>
      <w:spacing w:line="346" w:lineRule="exact"/>
      <w:ind w:left="14"/>
      <w:rPr>
        <w:rFonts w:ascii="Calibri" w:hAnsi="Calibri" w:eastAsia="Calibri" w:cs="Calibri"/>
        <w:sz w:val="18"/>
        <w:szCs w:val="18"/>
      </w:rPr>
    </w:pPr>
    <w:r>
      <w:pict>
        <v:shape id="_x0000_s2051" o:spid="_x0000_s2051" style="position:absolute;left:0pt;margin-left:90pt;margin-top:75.65pt;height:0.75pt;width:415.3pt;mso-position-horizontal-relative:page;mso-position-vertical-relative:page;z-index:251660288;mso-width-relative:page;mso-height-relative:page;" fillcolor="#622423" filled="t" stroked="f" coordsize="8305,15" o:allowincell="f" path="m0,0l8305,0,8305,14,0,14,0,0xe">
          <v:fill on="t" focussize="0,0"/>
          <v:stroke on="f"/>
          <v:imagedata o:title=""/>
          <o:lock v:ext="edit"/>
        </v:shape>
      </w:pict>
    </w:r>
    <w:r>
      <w:rPr>
        <w:spacing w:val="1"/>
        <w:position w:val="-2"/>
        <w:sz w:val="18"/>
        <w:szCs w:val="18"/>
      </w:rPr>
      <w:t xml:space="preserve">              </w:t>
    </w:r>
    <w:r>
      <w:rPr>
        <w:spacing w:val="-2"/>
        <w:position w:val="-2"/>
        <w:sz w:val="18"/>
        <w:szCs w:val="18"/>
      </w:rPr>
      <w:t>昌吉州公共资源交易平台基本信息库入库操作手册</w:t>
    </w:r>
    <w:r>
      <w:rPr>
        <w:spacing w:val="-38"/>
        <w:position w:val="-2"/>
        <w:sz w:val="18"/>
        <w:szCs w:val="18"/>
      </w:rPr>
      <w:t xml:space="preserve"> </w:t>
    </w:r>
    <w:r>
      <w:rPr>
        <w:rFonts w:ascii="Calibri" w:hAnsi="Calibri" w:eastAsia="Calibri" w:cs="Calibri"/>
        <w:spacing w:val="-2"/>
        <w:position w:val="-2"/>
        <w:sz w:val="18"/>
        <w:szCs w:val="18"/>
      </w:rPr>
      <w:t>V</w:t>
    </w:r>
    <w:r>
      <w:rPr>
        <w:rFonts w:ascii="Calibri" w:hAnsi="Calibri" w:eastAsia="Calibri" w:cs="Calibri"/>
        <w:spacing w:val="-23"/>
        <w:position w:val="-2"/>
        <w:sz w:val="18"/>
        <w:szCs w:val="18"/>
      </w:rPr>
      <w:t xml:space="preserve"> </w:t>
    </w:r>
    <w:r>
      <w:rPr>
        <w:rFonts w:ascii="Calibri" w:hAnsi="Calibri" w:eastAsia="Calibri" w:cs="Calibri"/>
        <w:spacing w:val="-2"/>
        <w:position w:val="-2"/>
        <w:sz w:val="18"/>
        <w:szCs w:val="18"/>
      </w:rPr>
      <w:t>1.2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8A1DD8">
    <w:pPr>
      <w:pStyle w:val="2"/>
      <w:spacing w:line="346" w:lineRule="exact"/>
      <w:ind w:left="14"/>
      <w:rPr>
        <w:rFonts w:ascii="Calibri" w:hAnsi="Calibri" w:eastAsia="Calibri" w:cs="Calibri"/>
        <w:sz w:val="18"/>
        <w:szCs w:val="18"/>
      </w:rPr>
    </w:pPr>
    <w:r>
      <w:pict>
        <v:shape id="_x0000_s2056" o:spid="_x0000_s2056" style="position:absolute;left:0pt;margin-left:90pt;margin-top:75.65pt;height:0.75pt;width:415.3pt;mso-position-horizontal-relative:page;mso-position-vertical-relative:page;z-index:251661312;mso-width-relative:page;mso-height-relative:page;" fillcolor="#622423" filled="t" stroked="f" coordsize="8305,15" o:allowincell="f" path="m0,0l8305,0,8305,14,0,14,0,0xe">
          <v:fill on="t" focussize="0,0"/>
          <v:stroke on="f"/>
          <v:imagedata o:title=""/>
          <o:lock v:ext="edit"/>
        </v:shape>
      </w:pict>
    </w:r>
    <w:r>
      <w:rPr>
        <w:spacing w:val="1"/>
        <w:position w:val="-2"/>
        <w:sz w:val="18"/>
        <w:szCs w:val="18"/>
      </w:rPr>
      <w:t xml:space="preserve">              </w:t>
    </w:r>
    <w:r>
      <w:rPr>
        <w:spacing w:val="-2"/>
        <w:position w:val="-2"/>
        <w:sz w:val="18"/>
        <w:szCs w:val="18"/>
      </w:rPr>
      <w:t>昌吉州公共资源交易平台基本信息库入库操作手册</w:t>
    </w:r>
    <w:r>
      <w:rPr>
        <w:spacing w:val="-38"/>
        <w:position w:val="-2"/>
        <w:sz w:val="18"/>
        <w:szCs w:val="18"/>
      </w:rPr>
      <w:t xml:space="preserve"> </w:t>
    </w:r>
    <w:r>
      <w:rPr>
        <w:rFonts w:ascii="Calibri" w:hAnsi="Calibri" w:eastAsia="Calibri" w:cs="Calibri"/>
        <w:spacing w:val="-2"/>
        <w:position w:val="-2"/>
        <w:sz w:val="18"/>
        <w:szCs w:val="18"/>
      </w:rPr>
      <w:t>V</w:t>
    </w:r>
    <w:r>
      <w:rPr>
        <w:rFonts w:ascii="Calibri" w:hAnsi="Calibri" w:eastAsia="Calibri" w:cs="Calibri"/>
        <w:spacing w:val="-23"/>
        <w:position w:val="-2"/>
        <w:sz w:val="18"/>
        <w:szCs w:val="18"/>
      </w:rPr>
      <w:t xml:space="preserve"> </w:t>
    </w:r>
    <w:r>
      <w:rPr>
        <w:rFonts w:ascii="Calibri" w:hAnsi="Calibri" w:eastAsia="Calibri" w:cs="Calibri"/>
        <w:spacing w:val="-2"/>
        <w:position w:val="-2"/>
        <w:sz w:val="18"/>
        <w:szCs w:val="18"/>
      </w:rPr>
      <w:t>1.2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08C8D5">
    <w:pPr>
      <w:pStyle w:val="2"/>
      <w:spacing w:line="346" w:lineRule="exact"/>
      <w:ind w:left="14"/>
      <w:rPr>
        <w:rFonts w:ascii="Calibri" w:hAnsi="Calibri" w:eastAsia="Calibri" w:cs="Calibri"/>
        <w:sz w:val="18"/>
        <w:szCs w:val="18"/>
      </w:rPr>
    </w:pPr>
    <w:r>
      <w:pict>
        <v:shape id="_x0000_s2051" o:spid="_x0000_s2051" style="position:absolute;left:0pt;margin-left:90pt;margin-top:75.65pt;height:0.75pt;width:415.3pt;mso-position-horizontal-relative:page;mso-position-vertical-relative:page;z-index:251660288;mso-width-relative:page;mso-height-relative:page;" fillcolor="#622423" filled="t" stroked="f" coordsize="8305,15" o:allowincell="f" path="m0,0l8305,0,8305,14,0,14,0,0xe">
          <v:fill on="t" focussize="0,0"/>
          <v:stroke on="f"/>
          <v:imagedata o:title=""/>
          <o:lock v:ext="edit"/>
        </v:shape>
      </w:pict>
    </w:r>
    <w:r>
      <w:rPr>
        <w:spacing w:val="1"/>
        <w:position w:val="-2"/>
        <w:sz w:val="18"/>
        <w:szCs w:val="18"/>
      </w:rPr>
      <w:t xml:space="preserve">              </w:t>
    </w:r>
    <w:r>
      <w:rPr>
        <w:spacing w:val="-2"/>
        <w:position w:val="-2"/>
        <w:sz w:val="18"/>
        <w:szCs w:val="18"/>
      </w:rPr>
      <w:t>昌吉州公共资源交易平台基本信息库入库操作手册</w:t>
    </w:r>
    <w:r>
      <w:rPr>
        <w:spacing w:val="-38"/>
        <w:position w:val="-2"/>
        <w:sz w:val="18"/>
        <w:szCs w:val="18"/>
      </w:rPr>
      <w:t xml:space="preserve"> </w:t>
    </w:r>
    <w:r>
      <w:rPr>
        <w:rFonts w:ascii="Calibri" w:hAnsi="Calibri" w:eastAsia="Calibri" w:cs="Calibri"/>
        <w:spacing w:val="-2"/>
        <w:position w:val="-2"/>
        <w:sz w:val="18"/>
        <w:szCs w:val="18"/>
      </w:rPr>
      <w:t>V</w:t>
    </w:r>
    <w:r>
      <w:rPr>
        <w:rFonts w:ascii="Calibri" w:hAnsi="Calibri" w:eastAsia="Calibri" w:cs="Calibri"/>
        <w:spacing w:val="-23"/>
        <w:position w:val="-2"/>
        <w:sz w:val="18"/>
        <w:szCs w:val="18"/>
      </w:rPr>
      <w:t xml:space="preserve"> </w:t>
    </w:r>
    <w:r>
      <w:rPr>
        <w:rFonts w:ascii="Calibri" w:hAnsi="Calibri" w:eastAsia="Calibri" w:cs="Calibri"/>
        <w:spacing w:val="-2"/>
        <w:position w:val="-2"/>
        <w:sz w:val="18"/>
        <w:szCs w:val="18"/>
      </w:rPr>
      <w:t>1.2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0D035C">
    <w:pPr>
      <w:pStyle w:val="2"/>
      <w:spacing w:line="346" w:lineRule="exact"/>
      <w:ind w:left="14"/>
      <w:rPr>
        <w:rFonts w:ascii="Calibri" w:hAnsi="Calibri" w:eastAsia="Calibri" w:cs="Calibri"/>
        <w:sz w:val="18"/>
        <w:szCs w:val="18"/>
      </w:rPr>
    </w:pPr>
    <w:r>
      <w:pict>
        <v:shape id="_x0000_s2059" o:spid="_x0000_s2059" style="position:absolute;left:0pt;margin-left:90pt;margin-top:75.65pt;height:0.75pt;width:415.3pt;mso-position-horizontal-relative:page;mso-position-vertical-relative:page;z-index:251662336;mso-width-relative:page;mso-height-relative:page;" fillcolor="#622423" filled="t" stroked="f" coordsize="8305,15" o:allowincell="f" path="m0,0l8305,0,8305,14,0,14,0,0xe">
          <v:fill on="t" focussize="0,0"/>
          <v:stroke on="f"/>
          <v:imagedata o:title=""/>
          <o:lock v:ext="edit"/>
        </v:shape>
      </w:pict>
    </w:r>
    <w:r>
      <w:rPr>
        <w:spacing w:val="1"/>
        <w:position w:val="-2"/>
        <w:sz w:val="18"/>
        <w:szCs w:val="18"/>
      </w:rPr>
      <w:t xml:space="preserve">              </w:t>
    </w:r>
    <w:r>
      <w:rPr>
        <w:spacing w:val="-2"/>
        <w:position w:val="-2"/>
        <w:sz w:val="18"/>
        <w:szCs w:val="18"/>
      </w:rPr>
      <w:t>昌吉州公共资源交易平台基本信息库入库操作手册</w:t>
    </w:r>
    <w:r>
      <w:rPr>
        <w:spacing w:val="-38"/>
        <w:position w:val="-2"/>
        <w:sz w:val="18"/>
        <w:szCs w:val="18"/>
      </w:rPr>
      <w:t xml:space="preserve"> </w:t>
    </w:r>
    <w:r>
      <w:rPr>
        <w:rFonts w:ascii="Calibri" w:hAnsi="Calibri" w:eastAsia="Calibri" w:cs="Calibri"/>
        <w:spacing w:val="-2"/>
        <w:position w:val="-2"/>
        <w:sz w:val="18"/>
        <w:szCs w:val="18"/>
      </w:rPr>
      <w:t>V</w:t>
    </w:r>
    <w:r>
      <w:rPr>
        <w:rFonts w:ascii="Calibri" w:hAnsi="Calibri" w:eastAsia="Calibri" w:cs="Calibri"/>
        <w:spacing w:val="-23"/>
        <w:position w:val="-2"/>
        <w:sz w:val="18"/>
        <w:szCs w:val="18"/>
      </w:rPr>
      <w:t xml:space="preserve"> </w:t>
    </w:r>
    <w:r>
      <w:rPr>
        <w:rFonts w:ascii="Calibri" w:hAnsi="Calibri" w:eastAsia="Calibri" w:cs="Calibri"/>
        <w:spacing w:val="-2"/>
        <w:position w:val="-2"/>
        <w:sz w:val="18"/>
        <w:szCs w:val="18"/>
      </w:rPr>
      <w:t>1.2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08C8D5">
    <w:pPr>
      <w:pStyle w:val="2"/>
      <w:spacing w:line="346" w:lineRule="exact"/>
      <w:ind w:left="14"/>
      <w:rPr>
        <w:rFonts w:ascii="Calibri" w:hAnsi="Calibri" w:eastAsia="Calibri" w:cs="Calibri"/>
        <w:sz w:val="18"/>
        <w:szCs w:val="18"/>
      </w:rPr>
    </w:pPr>
    <w:r>
      <w:pict>
        <v:shape id="_x0000_s2051" o:spid="_x0000_s2051" style="position:absolute;left:0pt;margin-left:90pt;margin-top:75.65pt;height:0.75pt;width:415.3pt;mso-position-horizontal-relative:page;mso-position-vertical-relative:page;z-index:251660288;mso-width-relative:page;mso-height-relative:page;" fillcolor="#622423" filled="t" stroked="f" coordsize="8305,15" o:allowincell="f" path="m0,0l8305,0,8305,14,0,14,0,0xe">
          <v:fill on="t" focussize="0,0"/>
          <v:stroke on="f"/>
          <v:imagedata o:title=""/>
          <o:lock v:ext="edit"/>
        </v:shape>
      </w:pict>
    </w:r>
    <w:r>
      <w:rPr>
        <w:spacing w:val="1"/>
        <w:position w:val="-2"/>
        <w:sz w:val="18"/>
        <w:szCs w:val="18"/>
      </w:rPr>
      <w:t xml:space="preserve">              </w:t>
    </w:r>
    <w:r>
      <w:rPr>
        <w:spacing w:val="-2"/>
        <w:position w:val="-2"/>
        <w:sz w:val="18"/>
        <w:szCs w:val="18"/>
      </w:rPr>
      <w:t>昌吉州公共资源交易平台基本信息库入库操作手册</w:t>
    </w:r>
    <w:r>
      <w:rPr>
        <w:spacing w:val="-38"/>
        <w:position w:val="-2"/>
        <w:sz w:val="18"/>
        <w:szCs w:val="18"/>
      </w:rPr>
      <w:t xml:space="preserve"> </w:t>
    </w:r>
    <w:r>
      <w:rPr>
        <w:rFonts w:ascii="Calibri" w:hAnsi="Calibri" w:eastAsia="Calibri" w:cs="Calibri"/>
        <w:spacing w:val="-2"/>
        <w:position w:val="-2"/>
        <w:sz w:val="18"/>
        <w:szCs w:val="18"/>
      </w:rPr>
      <w:t>V</w:t>
    </w:r>
    <w:r>
      <w:rPr>
        <w:rFonts w:ascii="Calibri" w:hAnsi="Calibri" w:eastAsia="Calibri" w:cs="Calibri"/>
        <w:spacing w:val="-23"/>
        <w:position w:val="-2"/>
        <w:sz w:val="18"/>
        <w:szCs w:val="18"/>
      </w:rPr>
      <w:t xml:space="preserve"> </w:t>
    </w:r>
    <w:r>
      <w:rPr>
        <w:rFonts w:ascii="Calibri" w:hAnsi="Calibri" w:eastAsia="Calibri" w:cs="Calibri"/>
        <w:spacing w:val="-2"/>
        <w:position w:val="-2"/>
        <w:sz w:val="18"/>
        <w:szCs w:val="18"/>
      </w:rPr>
      <w:t>1.2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32E60C">
    <w:pPr>
      <w:pStyle w:val="2"/>
      <w:spacing w:line="346" w:lineRule="exact"/>
      <w:ind w:left="14"/>
      <w:rPr>
        <w:rFonts w:ascii="Calibri" w:hAnsi="Calibri" w:eastAsia="Calibri" w:cs="Calibri"/>
        <w:sz w:val="18"/>
        <w:szCs w:val="18"/>
      </w:rPr>
    </w:pPr>
    <w:r>
      <w:pict>
        <v:shape id="_x0000_s2063" o:spid="_x0000_s2063" style="position:absolute;left:0pt;margin-left:90pt;margin-top:75.65pt;height:0.75pt;width:415.3pt;mso-position-horizontal-relative:page;mso-position-vertical-relative:page;z-index:251663360;mso-width-relative:page;mso-height-relative:page;" fillcolor="#622423" filled="t" stroked="f" coordsize="8305,15" o:allowincell="f" path="m0,0l8305,0,8305,14,0,14,0,0xe">
          <v:fill on="t" focussize="0,0"/>
          <v:stroke on="f"/>
          <v:imagedata o:title=""/>
          <o:lock v:ext="edit"/>
        </v:shape>
      </w:pict>
    </w:r>
    <w:r>
      <w:rPr>
        <w:spacing w:val="1"/>
        <w:position w:val="-2"/>
        <w:sz w:val="18"/>
        <w:szCs w:val="18"/>
      </w:rPr>
      <w:t xml:space="preserve">              </w:t>
    </w:r>
    <w:r>
      <w:rPr>
        <w:spacing w:val="-2"/>
        <w:position w:val="-2"/>
        <w:sz w:val="18"/>
        <w:szCs w:val="18"/>
      </w:rPr>
      <w:t>昌吉州公共资源交易平台基本信息库入库操作手册</w:t>
    </w:r>
    <w:r>
      <w:rPr>
        <w:spacing w:val="-38"/>
        <w:position w:val="-2"/>
        <w:sz w:val="18"/>
        <w:szCs w:val="18"/>
      </w:rPr>
      <w:t xml:space="preserve"> </w:t>
    </w:r>
    <w:r>
      <w:rPr>
        <w:rFonts w:ascii="Calibri" w:hAnsi="Calibri" w:eastAsia="Calibri" w:cs="Calibri"/>
        <w:spacing w:val="-2"/>
        <w:position w:val="-2"/>
        <w:sz w:val="18"/>
        <w:szCs w:val="18"/>
      </w:rPr>
      <w:t>V</w:t>
    </w:r>
    <w:r>
      <w:rPr>
        <w:rFonts w:ascii="Calibri" w:hAnsi="Calibri" w:eastAsia="Calibri" w:cs="Calibri"/>
        <w:spacing w:val="-23"/>
        <w:position w:val="-2"/>
        <w:sz w:val="18"/>
        <w:szCs w:val="18"/>
      </w:rPr>
      <w:t xml:space="preserve"> </w:t>
    </w:r>
    <w:r>
      <w:rPr>
        <w:rFonts w:ascii="Calibri" w:hAnsi="Calibri" w:eastAsia="Calibri" w:cs="Calibri"/>
        <w:spacing w:val="-2"/>
        <w:position w:val="-2"/>
        <w:sz w:val="18"/>
        <w:szCs w:val="18"/>
      </w:rPr>
      <w:t>1.2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8A1DD8">
    <w:pPr>
      <w:pStyle w:val="2"/>
      <w:spacing w:line="346" w:lineRule="exact"/>
      <w:ind w:left="14"/>
      <w:rPr>
        <w:rFonts w:ascii="Calibri" w:hAnsi="Calibri" w:eastAsia="Calibri" w:cs="Calibri"/>
        <w:sz w:val="18"/>
        <w:szCs w:val="18"/>
      </w:rPr>
    </w:pPr>
    <w:r>
      <w:pict>
        <v:shape id="_x0000_s2056" o:spid="_x0000_s2056" style="position:absolute;left:0pt;margin-left:90pt;margin-top:75.65pt;height:0.75pt;width:415.3pt;mso-position-horizontal-relative:page;mso-position-vertical-relative:page;z-index:251661312;mso-width-relative:page;mso-height-relative:page;" fillcolor="#622423" filled="t" stroked="f" coordsize="8305,15" o:allowincell="f" path="m0,0l8305,0,8305,14,0,14,0,0xe">
          <v:fill on="t" focussize="0,0"/>
          <v:stroke on="f"/>
          <v:imagedata o:title=""/>
          <o:lock v:ext="edit"/>
        </v:shape>
      </w:pict>
    </w:r>
    <w:r>
      <w:rPr>
        <w:spacing w:val="1"/>
        <w:position w:val="-2"/>
        <w:sz w:val="18"/>
        <w:szCs w:val="18"/>
      </w:rPr>
      <w:t xml:space="preserve">              </w:t>
    </w:r>
    <w:r>
      <w:rPr>
        <w:spacing w:val="-2"/>
        <w:position w:val="-2"/>
        <w:sz w:val="18"/>
        <w:szCs w:val="18"/>
      </w:rPr>
      <w:t>昌吉州公共资源交易平台基本信息库入库操作手册</w:t>
    </w:r>
    <w:r>
      <w:rPr>
        <w:spacing w:val="-38"/>
        <w:position w:val="-2"/>
        <w:sz w:val="18"/>
        <w:szCs w:val="18"/>
      </w:rPr>
      <w:t xml:space="preserve"> </w:t>
    </w:r>
    <w:r>
      <w:rPr>
        <w:rFonts w:ascii="Calibri" w:hAnsi="Calibri" w:eastAsia="Calibri" w:cs="Calibri"/>
        <w:spacing w:val="-2"/>
        <w:position w:val="-2"/>
        <w:sz w:val="18"/>
        <w:szCs w:val="18"/>
      </w:rPr>
      <w:t>V</w:t>
    </w:r>
    <w:r>
      <w:rPr>
        <w:rFonts w:ascii="Calibri" w:hAnsi="Calibri" w:eastAsia="Calibri" w:cs="Calibri"/>
        <w:spacing w:val="-23"/>
        <w:position w:val="-2"/>
        <w:sz w:val="18"/>
        <w:szCs w:val="18"/>
      </w:rPr>
      <w:t xml:space="preserve"> </w:t>
    </w:r>
    <w:r>
      <w:rPr>
        <w:rFonts w:ascii="Calibri" w:hAnsi="Calibri" w:eastAsia="Calibri" w:cs="Calibri"/>
        <w:spacing w:val="-2"/>
        <w:position w:val="-2"/>
        <w:sz w:val="18"/>
        <w:szCs w:val="18"/>
      </w:rPr>
      <w:t>1.2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08C8D5">
    <w:pPr>
      <w:pStyle w:val="2"/>
      <w:spacing w:line="346" w:lineRule="exact"/>
      <w:ind w:left="14"/>
      <w:rPr>
        <w:rFonts w:ascii="Calibri" w:hAnsi="Calibri" w:eastAsia="Calibri" w:cs="Calibri"/>
        <w:sz w:val="18"/>
        <w:szCs w:val="18"/>
      </w:rPr>
    </w:pPr>
    <w:r>
      <w:pict>
        <v:shape id="_x0000_s2051" o:spid="_x0000_s2051" style="position:absolute;left:0pt;margin-left:90pt;margin-top:75.65pt;height:0.75pt;width:415.3pt;mso-position-horizontal-relative:page;mso-position-vertical-relative:page;z-index:251660288;mso-width-relative:page;mso-height-relative:page;" fillcolor="#622423" filled="t" stroked="f" coordsize="8305,15" o:allowincell="f" path="m0,0l8305,0,8305,14,0,14,0,0xe">
          <v:fill on="t" focussize="0,0"/>
          <v:stroke on="f"/>
          <v:imagedata o:title=""/>
          <o:lock v:ext="edit"/>
        </v:shape>
      </w:pict>
    </w:r>
    <w:r>
      <w:rPr>
        <w:spacing w:val="1"/>
        <w:position w:val="-2"/>
        <w:sz w:val="18"/>
        <w:szCs w:val="18"/>
      </w:rPr>
      <w:t xml:space="preserve">              </w:t>
    </w:r>
    <w:r>
      <w:rPr>
        <w:spacing w:val="-2"/>
        <w:position w:val="-2"/>
        <w:sz w:val="18"/>
        <w:szCs w:val="18"/>
      </w:rPr>
      <w:t>昌吉州公共资源交易平台基本信息库入库操作手册</w:t>
    </w:r>
    <w:r>
      <w:rPr>
        <w:spacing w:val="-38"/>
        <w:position w:val="-2"/>
        <w:sz w:val="18"/>
        <w:szCs w:val="18"/>
      </w:rPr>
      <w:t xml:space="preserve"> </w:t>
    </w:r>
    <w:r>
      <w:rPr>
        <w:rFonts w:ascii="Calibri" w:hAnsi="Calibri" w:eastAsia="Calibri" w:cs="Calibri"/>
        <w:spacing w:val="-2"/>
        <w:position w:val="-2"/>
        <w:sz w:val="18"/>
        <w:szCs w:val="18"/>
      </w:rPr>
      <w:t>V</w:t>
    </w:r>
    <w:r>
      <w:rPr>
        <w:rFonts w:ascii="Calibri" w:hAnsi="Calibri" w:eastAsia="Calibri" w:cs="Calibri"/>
        <w:spacing w:val="-23"/>
        <w:position w:val="-2"/>
        <w:sz w:val="18"/>
        <w:szCs w:val="18"/>
      </w:rPr>
      <w:t xml:space="preserve"> </w:t>
    </w:r>
    <w:r>
      <w:rPr>
        <w:rFonts w:ascii="Calibri" w:hAnsi="Calibri" w:eastAsia="Calibri" w:cs="Calibri"/>
        <w:spacing w:val="-2"/>
        <w:position w:val="-2"/>
        <w:sz w:val="18"/>
        <w:szCs w:val="18"/>
      </w:rPr>
      <w:t>1.2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4"/>
  <w:displayBackgroundShape w:val="1"/>
  <w:documentProtection w:enforcement="0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07F7292E"/>
    <w:rsid w:val="3E14516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customStyle="1" w:styleId="7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footer" Target="footer2.xml"/><Relationship Id="rId7" Type="http://schemas.openxmlformats.org/officeDocument/2006/relationships/header" Target="header2.xml"/><Relationship Id="rId66" Type="http://schemas.openxmlformats.org/officeDocument/2006/relationships/fontTable" Target="fontTable.xml"/><Relationship Id="rId65" Type="http://schemas.openxmlformats.org/officeDocument/2006/relationships/customXml" Target="../customXml/item2.xml"/><Relationship Id="rId64" Type="http://schemas.openxmlformats.org/officeDocument/2006/relationships/customXml" Target="../customXml/item1.xml"/><Relationship Id="rId63" Type="http://schemas.openxmlformats.org/officeDocument/2006/relationships/image" Target="media/image33.jpeg"/><Relationship Id="rId62" Type="http://schemas.openxmlformats.org/officeDocument/2006/relationships/image" Target="media/image32.jpeg"/><Relationship Id="rId61" Type="http://schemas.openxmlformats.org/officeDocument/2006/relationships/image" Target="media/image31.png"/><Relationship Id="rId60" Type="http://schemas.openxmlformats.org/officeDocument/2006/relationships/image" Target="media/image30.jpeg"/><Relationship Id="rId6" Type="http://schemas.openxmlformats.org/officeDocument/2006/relationships/footer" Target="footer1.xml"/><Relationship Id="rId59" Type="http://schemas.openxmlformats.org/officeDocument/2006/relationships/image" Target="media/image29.jpeg"/><Relationship Id="rId58" Type="http://schemas.openxmlformats.org/officeDocument/2006/relationships/image" Target="media/image28.png"/><Relationship Id="rId57" Type="http://schemas.openxmlformats.org/officeDocument/2006/relationships/image" Target="media/image27.jpeg"/><Relationship Id="rId56" Type="http://schemas.openxmlformats.org/officeDocument/2006/relationships/image" Target="media/image26.jpeg"/><Relationship Id="rId55" Type="http://schemas.openxmlformats.org/officeDocument/2006/relationships/image" Target="media/image25.jpeg"/><Relationship Id="rId54" Type="http://schemas.openxmlformats.org/officeDocument/2006/relationships/image" Target="media/image24.jpeg"/><Relationship Id="rId53" Type="http://schemas.openxmlformats.org/officeDocument/2006/relationships/image" Target="media/image23.jpeg"/><Relationship Id="rId52" Type="http://schemas.openxmlformats.org/officeDocument/2006/relationships/image" Target="media/image22.jpeg"/><Relationship Id="rId51" Type="http://schemas.openxmlformats.org/officeDocument/2006/relationships/image" Target="media/image21.jpeg"/><Relationship Id="rId50" Type="http://schemas.openxmlformats.org/officeDocument/2006/relationships/image" Target="media/image20.jpeg"/><Relationship Id="rId5" Type="http://schemas.openxmlformats.org/officeDocument/2006/relationships/header" Target="header1.xml"/><Relationship Id="rId49" Type="http://schemas.openxmlformats.org/officeDocument/2006/relationships/image" Target="media/image19.jpeg"/><Relationship Id="rId48" Type="http://schemas.openxmlformats.org/officeDocument/2006/relationships/image" Target="media/image18.jpeg"/><Relationship Id="rId47" Type="http://schemas.openxmlformats.org/officeDocument/2006/relationships/image" Target="media/image17.jpeg"/><Relationship Id="rId46" Type="http://schemas.openxmlformats.org/officeDocument/2006/relationships/image" Target="media/image16.jpeg"/><Relationship Id="rId45" Type="http://schemas.openxmlformats.org/officeDocument/2006/relationships/image" Target="media/image15.jpeg"/><Relationship Id="rId44" Type="http://schemas.openxmlformats.org/officeDocument/2006/relationships/image" Target="media/image14.jpeg"/><Relationship Id="rId43" Type="http://schemas.openxmlformats.org/officeDocument/2006/relationships/image" Target="media/image13.jpeg"/><Relationship Id="rId42" Type="http://schemas.openxmlformats.org/officeDocument/2006/relationships/image" Target="media/image12.jpeg"/><Relationship Id="rId41" Type="http://schemas.openxmlformats.org/officeDocument/2006/relationships/image" Target="media/image11.jpeg"/><Relationship Id="rId40" Type="http://schemas.openxmlformats.org/officeDocument/2006/relationships/image" Target="media/image10.jpeg"/><Relationship Id="rId4" Type="http://schemas.openxmlformats.org/officeDocument/2006/relationships/endnotes" Target="endnotes.xml"/><Relationship Id="rId39" Type="http://schemas.openxmlformats.org/officeDocument/2006/relationships/image" Target="media/image9.jpeg"/><Relationship Id="rId38" Type="http://schemas.openxmlformats.org/officeDocument/2006/relationships/image" Target="media/image8.jpeg"/><Relationship Id="rId37" Type="http://schemas.openxmlformats.org/officeDocument/2006/relationships/image" Target="media/image7.jpeg"/><Relationship Id="rId36" Type="http://schemas.openxmlformats.org/officeDocument/2006/relationships/image" Target="media/image6.jpeg"/><Relationship Id="rId35" Type="http://schemas.openxmlformats.org/officeDocument/2006/relationships/image" Target="media/image5.jpeg"/><Relationship Id="rId34" Type="http://schemas.openxmlformats.org/officeDocument/2006/relationships/image" Target="media/image4.jpeg"/><Relationship Id="rId33" Type="http://schemas.openxmlformats.org/officeDocument/2006/relationships/image" Target="media/image3.jpeg"/><Relationship Id="rId32" Type="http://schemas.openxmlformats.org/officeDocument/2006/relationships/image" Target="media/image2.jpeg"/><Relationship Id="rId31" Type="http://schemas.openxmlformats.org/officeDocument/2006/relationships/image" Target="media/image1.png"/><Relationship Id="rId30" Type="http://schemas.openxmlformats.org/officeDocument/2006/relationships/theme" Target="theme/theme1.xml"/><Relationship Id="rId3" Type="http://schemas.openxmlformats.org/officeDocument/2006/relationships/footnotes" Target="footnotes.xml"/><Relationship Id="rId29" Type="http://schemas.openxmlformats.org/officeDocument/2006/relationships/footer" Target="footer16.xml"/><Relationship Id="rId28" Type="http://schemas.openxmlformats.org/officeDocument/2006/relationships/footer" Target="footer15.xml"/><Relationship Id="rId27" Type="http://schemas.openxmlformats.org/officeDocument/2006/relationships/footer" Target="footer14.xml"/><Relationship Id="rId26" Type="http://schemas.openxmlformats.org/officeDocument/2006/relationships/footer" Target="footer13.xml"/><Relationship Id="rId25" Type="http://schemas.openxmlformats.org/officeDocument/2006/relationships/header" Target="header9.xml"/><Relationship Id="rId24" Type="http://schemas.openxmlformats.org/officeDocument/2006/relationships/footer" Target="footer12.xml"/><Relationship Id="rId23" Type="http://schemas.openxmlformats.org/officeDocument/2006/relationships/header" Target="header8.xml"/><Relationship Id="rId22" Type="http://schemas.openxmlformats.org/officeDocument/2006/relationships/footer" Target="footer11.xml"/><Relationship Id="rId21" Type="http://schemas.openxmlformats.org/officeDocument/2006/relationships/header" Target="header7.xml"/><Relationship Id="rId20" Type="http://schemas.openxmlformats.org/officeDocument/2006/relationships/footer" Target="footer10.xml"/><Relationship Id="rId2" Type="http://schemas.openxmlformats.org/officeDocument/2006/relationships/settings" Target="settings.xml"/><Relationship Id="rId19" Type="http://schemas.openxmlformats.org/officeDocument/2006/relationships/footer" Target="footer9.xml"/><Relationship Id="rId18" Type="http://schemas.openxmlformats.org/officeDocument/2006/relationships/header" Target="header6.xml"/><Relationship Id="rId17" Type="http://schemas.openxmlformats.org/officeDocument/2006/relationships/footer" Target="footer8.xml"/><Relationship Id="rId16" Type="http://schemas.openxmlformats.org/officeDocument/2006/relationships/header" Target="header5.xml"/><Relationship Id="rId15" Type="http://schemas.openxmlformats.org/officeDocument/2006/relationships/footer" Target="footer7.xml"/><Relationship Id="rId14" Type="http://schemas.openxmlformats.org/officeDocument/2006/relationships/header" Target="header4.xml"/><Relationship Id="rId13" Type="http://schemas.openxmlformats.org/officeDocument/2006/relationships/footer" Target="footer6.xml"/><Relationship Id="rId12" Type="http://schemas.openxmlformats.org/officeDocument/2006/relationships/header" Target="header3.xml"/><Relationship Id="rId11" Type="http://schemas.openxmlformats.org/officeDocument/2006/relationships/footer" Target="footer5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1"/>
    <customShpInfo spid="_x0000_s2052"/>
    <customShpInfo spid="_x0000_s2053"/>
    <customShpInfo spid="_x0000_s2056"/>
    <customShpInfo spid="_x0000_s2057"/>
    <customShpInfo spid="_x0000_s2058"/>
    <customShpInfo spid="_x0000_s2059"/>
    <customShpInfo spid="_x0000_s2062"/>
    <customShpInfo spid="_x0000_s2063"/>
    <customShpInfo spid="_x0000_s2064"/>
    <customShpInfo spid="_x0000_s2066"/>
    <customShpInfo spid="_x0000_s2067"/>
    <customShpInfo spid="_x0000_s2068"/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</customShpExts>
</s:customData>
</file>

<file path=customXml/item2.xml><?xml version="1.0" encoding="utf-8"?>
<contractReview xmlns="http://schemas.wps.cn/vas-ai-hub/contract-review">
  <reviewItems>
    <reviewItem>
      <errorID>a42a8be2-1800-4c63-a37c-f16bd044f411</errorID>
      <errorWord>一.</errorWord>
      <group>L1_Format</group>
      <groupName>格式问题</groupName>
      <ability>L2_Ordinal</ability>
      <abilityName>序号格式</abilityName>
      <candidateList>
        <item>一、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6BFD0E2E</paraID>
      <start>28</start>
      <end>30</end>
      <status>unmodified</status>
      <modifiedWord/>
      <trackRevisions>false</trackRevisions>
    </reviewItem>
    <reviewItem>
      <errorID>fe5ccf65-7e5c-4dc6-9412-e4f2b2327637</errorID>
      <errorWord>二.</errorWord>
      <group>L1_Format</group>
      <groupName>格式问题</groupName>
      <ability>L2_Ordinal</ability>
      <abilityName>序号格式</abilityName>
      <candidateList>
        <item>二、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1263B9B1</paraID>
      <start>28</start>
      <end>30</end>
      <status>unmodified</status>
      <modifiedWord/>
      <trackRevisions>false</trackRevisions>
    </reviewItem>
    <reviewItem>
      <errorID>de4bc013-d5cb-4c10-a8e0-783066a8c9ce</errorID>
      <errorWord>登陆</errorWord>
      <group>L1_Word</group>
      <groupName>字词问题</groupName>
      <ability>L2_Typo</ability>
      <abilityName>字词错误</abilityName>
      <candidateList>
        <item>登录</item>
      </candidateList>
      <explain>〈动〉❶登记：～在案。❷注册▲。</explain>
      <paraID>68012D4E</paraID>
      <start>35</start>
      <end>37</end>
      <status>unmodified</status>
      <modifiedWord/>
      <trackRevisions>false</trackRevisions>
    </reviewItem>
    <reviewItem>
      <errorID>8a96caee-83a0-4aa2-b1d8-818254680b64</errorID>
      <errorWord>三.</errorWord>
      <group>L1_Format</group>
      <groupName>格式问题</groupName>
      <ability>L2_Ordinal</ability>
      <abilityName>序号格式</abilityName>
      <candidateList>
        <item>三、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4118C8A9</paraID>
      <start>28</start>
      <end>30</end>
      <status>unmodified</status>
      <modifiedWord/>
      <trackRevisions>false</trackRevisions>
    </reviewItem>
    <reviewItem>
      <errorID>144f96b4-961e-4bb1-b881-90def869361a</errorID>
      <errorWord>四.</errorWord>
      <group>L1_Format</group>
      <groupName>格式问题</groupName>
      <ability>L2_Ordinal</ability>
      <abilityName>序号格式</abilityName>
      <candidateList>
        <item>四、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186B0602</paraID>
      <start>29</start>
      <end>31</end>
      <status>unmodified</status>
      <modifiedWord/>
      <trackRevisions>false</trackRevisions>
    </reviewItem>
    <reviewItem>
      <errorID>ac371217-1d7e-4d7f-9bef-09430c166e90</errorID>
      <errorWord>一.</errorWord>
      <group>L1_Format</group>
      <groupName>格式问题</groupName>
      <ability>L2_Ordinal</ability>
      <abilityName>序号格式</abilityName>
      <candidateList>
        <item>一、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3BE3A9DB</paraID>
      <start>0</start>
      <end>2</end>
      <status>unmodified</status>
      <modifiedWord/>
      <trackRevisions>false</trackRevisions>
    </reviewItem>
    <reviewItem>
      <errorID>619b2c42-5b6b-4754-aad7-48ad31739b08</errorID>
      <errorWord>二.</errorWord>
      <group>L1_Format</group>
      <groupName>格式问题</groupName>
      <ability>L2_Ordinal</ability>
      <abilityName>序号格式</abilityName>
      <candidateList>
        <item>二、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22A1500B</paraID>
      <start>0</start>
      <end>2</end>
      <status>unmodified</status>
      <modifiedWord/>
      <trackRevisions>false</trackRevisions>
    </reviewItem>
    <reviewItem>
      <errorID>88e6b5dd-8540-4ee5-9b03-d7b5a21327da</errorID>
      <errorWord>登陆</errorWord>
      <group>L1_Word</group>
      <groupName>字词问题</groupName>
      <ability>L2_Typo</ability>
      <abilityName>字词错误</abilityName>
      <candidateList>
        <item>登录</item>
      </candidateList>
      <explain>〈动〉❶登记：～在案。❷注册▲。</explain>
      <paraID> A1CECC1</paraID>
      <start>6</start>
      <end>8</end>
      <status>unmodified</status>
      <modifiedWord/>
      <trackRevisions>false</trackRevisions>
    </reviewItem>
    <reviewItem>
      <errorID>95a0fefa-aae1-46fc-92d0-582fc7580bcf</errorID>
      <errorWord>登陆</errorWord>
      <group>L1_Word</group>
      <groupName>字词问题</groupName>
      <ability>L2_Typo</ability>
      <abilityName>字词错误</abilityName>
      <candidateList>
        <item>登录</item>
      </candidateList>
      <explain>〈动〉❶登记：～在案。❷注册▲。</explain>
      <paraID>1650F076</paraID>
      <start>15</start>
      <end>17</end>
      <status>unmodified</status>
      <modifiedWord/>
      <trackRevisions>false</trackRevisions>
    </reviewItem>
    <reviewItem>
      <errorID>17375815-1a01-4dd9-b6fe-ab02eab1193d</errorID>
      <errorWord>登陆</errorWord>
      <group>L1_Word</group>
      <groupName>字词问题</groupName>
      <ability>L2_Typo</ability>
      <abilityName>字词错误</abilityName>
      <candidateList>
        <item>登录</item>
      </candidateList>
      <explain>〈动〉❶登记：～在案。❷注册▲。</explain>
      <paraID>6EC2ECE0</paraID>
      <start>11</start>
      <end>13</end>
      <status>unmodified</status>
      <modifiedWord/>
      <trackRevisions>false</trackRevisions>
    </reviewItem>
    <reviewItem>
      <errorID>9d5575b3-547e-4847-bb7e-7c101e0bb0dc</errorID>
      <errorWord>公告中</errorWord>
      <group>L1_Word</group>
      <groupName>字词问题</groupName>
      <ability>L2_Typo</ability>
      <abilityName>字词错误</abilityName>
      <candidateList>
        <item>公告</item>
      </candidateList>
      <explain/>
      <paraID>6BE44EC8</paraID>
      <start>18</start>
      <end>21</end>
      <status>unmodified</status>
      <modifiedWord/>
      <trackRevisions>false</trackRevisions>
    </reviewItem>
    <reviewItem>
      <errorID>5a72b212-e30c-47ca-b28c-72866190d7fe</errorID>
      <errorWord>-</errorWord>
      <group>L1_Format</group>
      <groupName>格式问题</groupName>
      <ability>L2_HalfPunc_CN</ability>
      <abilityName>全半角问题</abilityName>
      <candidateList>
        <item>－</item>
      </candidateList>
      <explain>文本全半角错误。</explain>
      <paraID>40149BE6</paraID>
      <start>30</start>
      <end>31</end>
      <status>unmodified</status>
      <modifiedWord/>
      <trackRevisions>false</trackRevisions>
    </reviewItem>
    <reviewItem>
      <errorID>9a46e317-26ef-4048-b3a0-b8b13247e432</errorID>
      <errorWord>-</errorWord>
      <group>L1_Format</group>
      <groupName>格式问题</groupName>
      <ability>L2_HalfPunc_CN</ability>
      <abilityName>全半角问题</abilityName>
      <candidateList>
        <item>－</item>
      </candidateList>
      <explain>文本全半角错误。</explain>
      <paraID>40149BE6</paraID>
      <start>31</start>
      <end>32</end>
      <status>unmodified</status>
      <modifiedWord/>
      <trackRevisions>false</trackRevisions>
    </reviewItem>
    <reviewItem>
      <errorID>951119cc-be50-4016-91f2-9ac4323f3bc0</errorID>
      <errorWord>帐</errorWord>
      <group>L1_Word</group>
      <groupName>字词问题</groupName>
      <ability>L2_Typo</ability>
      <abilityName>字词错误</abilityName>
      <candidateList>
        <item>账</item>
      </candidateList>
      <explain>（賬）zhànɡ〈名〉❶关于货币、货物出入的记载：记～｜查～。❷指账簿：一本～。❸债：欠～｜还～｜放～。</explain>
      <paraID>3DD844F6</paraID>
      <start>16</start>
      <end>17</end>
      <status>unmodified</status>
      <modifiedWord/>
      <trackRevisions>false</trackRevisions>
    </reviewItem>
    <reviewItem>
      <errorID>aed14cc5-ff8a-4d75-8aeb-ae19254a0de4</errorID>
      <errorWord>三.</errorWord>
      <group>L1_Format</group>
      <groupName>格式问题</groupName>
      <ability>L2_Ordinal</ability>
      <abilityName>序号格式</abilityName>
      <candidateList>
        <item>三、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33DE13D3</paraID>
      <start>0</start>
      <end>2</end>
      <status>unmodified</status>
      <modifiedWord/>
      <trackRevisions>false</trackRevisions>
    </reviewItem>
    <reviewItem>
      <errorID>337f6f1f-5dda-4564-9f2f-e130ca24980f</errorID>
      <errorWord>（</errorWord>
      <group>L1_Format</group>
      <groupName>格式问题</groupName>
      <ability>L2_HalfPunc_CN</ability>
      <abilityName>全半角问题</abilityName>
      <candidateList>
        <item>(</item>
      </candidateList>
      <explain>文本全半角错误。</explain>
      <paraID>569DEE8E</paraID>
      <start>0</start>
      <end>1</end>
      <status>unmodified</status>
      <modifiedWord/>
      <trackRevisions>false</trackRevisions>
    </reviewItem>
    <reviewItem>
      <errorID>b6a49de9-d7b1-4f02-836b-02294ea4dc1a</errorID>
      <errorWord>登陆</errorWord>
      <group>L1_Word</group>
      <groupName>字词问题</groupName>
      <ability>L2_Typo</ability>
      <abilityName>字词错误</abilityName>
      <candidateList>
        <item>登录</item>
      </candidateList>
      <explain>〈动〉❶登记：～在案。❷注册▲。</explain>
      <paraID>78BCFAD5</paraID>
      <start>33</start>
      <end>35</end>
      <status>unmodified</status>
      <modifiedWord/>
      <trackRevisions>false</trackRevisions>
    </reviewItem>
    <reviewItem>
      <errorID>3d675d07-ffc8-479f-9033-38f94a7651ac</errorID>
      <errorWord>登陆</errorWord>
      <group>L1_Word</group>
      <groupName>字词问题</groupName>
      <ability>L2_Typo</ability>
      <abilityName>字词错误</abilityName>
      <candidateList>
        <item>登录</item>
      </candidateList>
      <explain>存在发音相同字词的误用。</explain>
      <paraID>78BCFAD5</paraID>
      <start>50</start>
      <end>52</end>
      <status>unmodified</status>
      <modifiedWord/>
      <trackRevisions>false</trackRevisions>
    </reviewItem>
    <reviewItem>
      <errorID>c18580e9-22e3-45cd-98fc-c9bd76c037e7</errorID>
      <errorWord>登陆</errorWord>
      <group>L1_Word</group>
      <groupName>字词问题</groupName>
      <ability>L2_Typo</ability>
      <abilityName>字词错误</abilityName>
      <candidateList>
        <item>登录</item>
      </candidateList>
      <explain>〈动〉❶登记：～在案。❷注册▲。</explain>
      <paraID>78BCFAD5</paraID>
      <start>54</start>
      <end>56</end>
      <status>unmodified</status>
      <modifiedWord/>
      <trackRevisions>false</trackRevisions>
    </reviewItem>
    <reviewItem>
      <errorID>c2dcb7bd-da52-4988-8c62-240ea752a513</errorID>
      <errorWord>四.</errorWord>
      <group>L1_Format</group>
      <groupName>格式问题</groupName>
      <ability>L2_Ordinal</ability>
      <abilityName>序号格式</abilityName>
      <candidateList>
        <item>四、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760C6390</paraID>
      <start>0</start>
      <end>2</end>
      <status>unmodified</status>
      <modifiedWord/>
      <trackRevisions>false</trackRevisions>
    </reviewItem>
    <reviewItem>
      <errorID>980a851e-2356-4182-8b8f-30a13e3f24d3</errorID>
      <errorWord>有</errorWord>
      <group>L1_Word</group>
      <groupName>字词问题</groupName>
      <ability>L2_Typo</ability>
      <abilityName>字词错误</abilityName>
      <candidateList>
        <item>由</item>
      </candidateList>
      <explain>❶缘由：因～｜事～｜理～。❷〈介〉由于▲：咎～自取｜～感冒引起了肺炎。❸经过：必～之路。❹〈介〉表示经由：～南门入场。❺〈动〉顺随；听从：事不～己｜～着性子。❻〈介〉归（某人去做）：准备工作～我负责｜队长～你担任。❼〈介〉表示凭借：～此可知｜人体是～各种细胞组成的。❽〈介〉表示起点：～表及里｜～北京出发。</explain>
      <paraID>28D25C9C</paraID>
      <start>117</start>
      <end>118</end>
      <status>unmodified</status>
      <modifiedWord/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6e2aef8-c459-44a0-8570-9ff816b12d5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18</Pages>
  <Words>1759</Words>
  <Characters>2025</Characters>
  <TotalTime>6</TotalTime>
  <ScaleCrop>false</ScaleCrop>
  <LinksUpToDate>false</LinksUpToDate>
  <CharactersWithSpaces>2244</CharactersWithSpaces>
  <Application>WPS Office_12.1.0.26895_F1E327BC-269C-435d-A152-05C5408002CA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2024-10-22T13:20:00Z</dcterms:created>
  <dc:creator>China</dc:creator>
  <cp:lastModifiedBy>平常心，开心就好</cp:lastModifiedBy>
  <dcterms:modified xsi:type="dcterms:W3CDTF">2026-07-03T05:08:08Z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wqlLaW5nc29mdCBQREYgdG8gV1BTIDEyMA</vt:lpwstr>
  </property>
  <property fmtid="{D5CDD505-2E9C-101B-9397-08002B2CF9AE}" pid="3" name="Created">
    <vt:filetime>2026-07-03T13:01:56Z</vt:filetime>
  </property>
  <property fmtid="{D5CDD505-2E9C-101B-9397-08002B2CF9AE}" pid="4" name="KSOTemplateDocerSaveRecord">
    <vt:lpwstr>eyJoZGlkIjoiNzI1MzljODBiNDliMzEyMzFlZWNlN2EzYjU0N2YzMWEiLCJ1c2VySWQiOiIxMjA0MzIzNTc1In0=</vt:lpwstr>
  </property>
  <property fmtid="{D5CDD505-2E9C-101B-9397-08002B2CF9AE}" pid="5" name="KSOProductBuildVer">
    <vt:lpwstr>2052-12.1.0.26895</vt:lpwstr>
  </property>
  <property fmtid="{D5CDD505-2E9C-101B-9397-08002B2CF9AE}" pid="6" name="ICV">
    <vt:lpwstr>BF1EC9332DFD47B3B8E0688F3288FB5E_12</vt:lpwstr>
  </property>
</Properties>
</file>